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A575" w14:textId="106D18BB" w:rsidR="007F1B2A" w:rsidRDefault="00FC312F" w:rsidP="007F1B2A">
      <w:pPr>
        <w:jc w:val="center"/>
        <w:rPr>
          <w:rFonts w:cstheme="minorHAnsi"/>
          <w:sz w:val="72"/>
          <w:szCs w:val="72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445A7C0D" wp14:editId="0978876A">
            <wp:extent cx="2257425" cy="1243013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285" cy="125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998DE" w14:textId="7D87CC20" w:rsidR="009A5DFC" w:rsidRPr="006205B2" w:rsidRDefault="00FC312F" w:rsidP="00073482">
      <w:pPr>
        <w:spacing w:after="0"/>
        <w:jc w:val="center"/>
        <w:rPr>
          <w:rFonts w:cstheme="minorHAnsi"/>
          <w:b/>
          <w:sz w:val="5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>
        <w:rPr>
          <w:rFonts w:cstheme="minorHAnsi"/>
          <w:b/>
          <w:sz w:val="5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Eco Warriors!</w:t>
      </w:r>
      <w:r>
        <w:rPr>
          <w:rFonts w:cstheme="minorHAnsi"/>
          <w:b/>
          <w:sz w:val="5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br/>
      </w:r>
      <w:r w:rsidRPr="005D2ECF">
        <w:rPr>
          <w:rFonts w:cstheme="minorHAnsi"/>
          <w:b/>
          <w:sz w:val="32"/>
          <w:szCs w:val="72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The natural world and how to care for it</w:t>
      </w:r>
    </w:p>
    <w:p w14:paraId="0D7999EA" w14:textId="6C5F5B55" w:rsidR="00373899" w:rsidRPr="005D2ECF" w:rsidRDefault="002E0972" w:rsidP="00F32A38">
      <w:pPr>
        <w:spacing w:after="0" w:line="240" w:lineRule="auto"/>
        <w:jc w:val="center"/>
        <w:rPr>
          <w:rFonts w:cstheme="minorHAnsi"/>
          <w:sz w:val="32"/>
          <w:szCs w:val="72"/>
        </w:rPr>
      </w:pPr>
      <w:r>
        <w:rPr>
          <w:rFonts w:cstheme="minorHAnsi"/>
          <w:sz w:val="32"/>
          <w:szCs w:val="72"/>
        </w:rPr>
        <w:t xml:space="preserve">KS1 </w:t>
      </w:r>
      <w:r w:rsidR="0003175B" w:rsidRPr="005D2ECF">
        <w:rPr>
          <w:rFonts w:cstheme="minorHAnsi"/>
          <w:sz w:val="32"/>
          <w:szCs w:val="72"/>
        </w:rPr>
        <w:t>Spring 2</w:t>
      </w:r>
      <w:r w:rsidR="005D2ECF" w:rsidRPr="005D2ECF">
        <w:rPr>
          <w:rFonts w:cstheme="minorHAnsi"/>
          <w:sz w:val="32"/>
          <w:szCs w:val="72"/>
        </w:rPr>
        <w:t xml:space="preserve"> 202</w:t>
      </w:r>
      <w:r w:rsidR="00410AED">
        <w:rPr>
          <w:rFonts w:cstheme="minorHAnsi"/>
          <w:sz w:val="32"/>
          <w:szCs w:val="72"/>
        </w:rPr>
        <w:t>5</w:t>
      </w:r>
    </w:p>
    <w:p w14:paraId="0D126E78" w14:textId="77777777" w:rsidR="00BA022E" w:rsidRPr="00AC04D4" w:rsidRDefault="00BA022E" w:rsidP="006205B2">
      <w:pPr>
        <w:spacing w:after="0" w:line="240" w:lineRule="auto"/>
        <w:rPr>
          <w:rFonts w:cstheme="minorHAnsi"/>
          <w:b/>
          <w:sz w:val="20"/>
          <w:szCs w:val="24"/>
          <w:u w:val="single"/>
        </w:rPr>
      </w:pPr>
      <w:r w:rsidRPr="00AC04D4">
        <w:rPr>
          <w:rFonts w:cstheme="minorHAnsi"/>
          <w:b/>
          <w:sz w:val="20"/>
          <w:szCs w:val="24"/>
          <w:u w:val="single"/>
        </w:rPr>
        <w:t>English</w:t>
      </w:r>
    </w:p>
    <w:p w14:paraId="17249783" w14:textId="77777777" w:rsidR="00FA78A4" w:rsidRPr="00AC04D4" w:rsidRDefault="002877EA" w:rsidP="006205B2">
      <w:pPr>
        <w:spacing w:after="0" w:line="240" w:lineRule="auto"/>
        <w:rPr>
          <w:rFonts w:cstheme="minorHAnsi"/>
          <w:b/>
          <w:sz w:val="20"/>
          <w:szCs w:val="24"/>
        </w:rPr>
      </w:pPr>
      <w:r w:rsidRPr="00AC04D4">
        <w:rPr>
          <w:rFonts w:cstheme="minorHAnsi"/>
          <w:b/>
          <w:sz w:val="20"/>
          <w:szCs w:val="24"/>
        </w:rPr>
        <w:t>Writing</w:t>
      </w:r>
    </w:p>
    <w:p w14:paraId="2F31FFEB" w14:textId="05AFE5FE" w:rsidR="00FF55B0" w:rsidRDefault="00545E86" w:rsidP="00F55FC3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 w:rsidRPr="00545E86">
        <w:rPr>
          <w:rFonts w:cstheme="minorHAnsi"/>
          <w:sz w:val="20"/>
          <w:szCs w:val="24"/>
        </w:rPr>
        <w:t xml:space="preserve">Key skills </w:t>
      </w:r>
      <w:r w:rsidR="00FF55B0">
        <w:rPr>
          <w:rFonts w:cstheme="minorHAnsi"/>
          <w:sz w:val="20"/>
          <w:szCs w:val="24"/>
        </w:rPr>
        <w:t>–</w:t>
      </w:r>
      <w:r w:rsidRPr="00545E86">
        <w:rPr>
          <w:rFonts w:cstheme="minorHAnsi"/>
          <w:sz w:val="20"/>
          <w:szCs w:val="24"/>
        </w:rPr>
        <w:t xml:space="preserve"> </w:t>
      </w:r>
      <w:r w:rsidR="00FF55B0">
        <w:rPr>
          <w:rFonts w:cstheme="minorHAnsi"/>
          <w:sz w:val="20"/>
          <w:szCs w:val="24"/>
        </w:rPr>
        <w:t>Y1 focussing on alternative sounds when reading new words, real or alien, in preparation for the Y1 phonic screening in June, plus opportunities to extend our writi</w:t>
      </w:r>
      <w:r w:rsidR="00D2687F">
        <w:rPr>
          <w:rFonts w:cstheme="minorHAnsi"/>
          <w:sz w:val="20"/>
          <w:szCs w:val="24"/>
        </w:rPr>
        <w:t>ng by building stamina</w:t>
      </w:r>
      <w:r w:rsidR="008B460B">
        <w:rPr>
          <w:rFonts w:cstheme="minorHAnsi"/>
          <w:sz w:val="20"/>
          <w:szCs w:val="24"/>
        </w:rPr>
        <w:t xml:space="preserve">.  </w:t>
      </w:r>
      <w:r w:rsidR="00D2687F">
        <w:rPr>
          <w:rFonts w:cstheme="minorHAnsi"/>
          <w:sz w:val="20"/>
          <w:szCs w:val="24"/>
        </w:rPr>
        <w:t>Y2 focu</w:t>
      </w:r>
      <w:r w:rsidR="00754DAB">
        <w:rPr>
          <w:rFonts w:cstheme="minorHAnsi"/>
          <w:sz w:val="20"/>
          <w:szCs w:val="24"/>
        </w:rPr>
        <w:t>s</w:t>
      </w:r>
      <w:r w:rsidR="00FF55B0">
        <w:rPr>
          <w:rFonts w:cstheme="minorHAnsi"/>
          <w:sz w:val="20"/>
          <w:szCs w:val="24"/>
        </w:rPr>
        <w:t xml:space="preserve">sing on suffixes such as er, </w:t>
      </w:r>
      <w:proofErr w:type="spellStart"/>
      <w:r w:rsidR="00FF55B0">
        <w:rPr>
          <w:rFonts w:cstheme="minorHAnsi"/>
          <w:sz w:val="20"/>
          <w:szCs w:val="24"/>
        </w:rPr>
        <w:t>est</w:t>
      </w:r>
      <w:proofErr w:type="spellEnd"/>
      <w:r w:rsidR="00FF55B0">
        <w:rPr>
          <w:rFonts w:cstheme="minorHAnsi"/>
          <w:sz w:val="20"/>
          <w:szCs w:val="24"/>
        </w:rPr>
        <w:t xml:space="preserve">, </w:t>
      </w:r>
      <w:proofErr w:type="spellStart"/>
      <w:r w:rsidR="00FF55B0">
        <w:rPr>
          <w:rFonts w:cstheme="minorHAnsi"/>
          <w:sz w:val="20"/>
          <w:szCs w:val="24"/>
        </w:rPr>
        <w:t>ful</w:t>
      </w:r>
      <w:proofErr w:type="spellEnd"/>
      <w:r w:rsidR="00FF55B0">
        <w:rPr>
          <w:rFonts w:cstheme="minorHAnsi"/>
          <w:sz w:val="20"/>
          <w:szCs w:val="24"/>
        </w:rPr>
        <w:t xml:space="preserve">, ness, less and </w:t>
      </w:r>
      <w:proofErr w:type="spellStart"/>
      <w:r w:rsidR="00FF55B0">
        <w:rPr>
          <w:rFonts w:cstheme="minorHAnsi"/>
          <w:sz w:val="20"/>
          <w:szCs w:val="24"/>
        </w:rPr>
        <w:t>ment</w:t>
      </w:r>
      <w:proofErr w:type="spellEnd"/>
      <w:r w:rsidR="00FF55B0">
        <w:rPr>
          <w:rFonts w:cstheme="minorHAnsi"/>
          <w:sz w:val="20"/>
          <w:szCs w:val="24"/>
        </w:rPr>
        <w:t xml:space="preserve"> and the rules to u</w:t>
      </w:r>
      <w:r w:rsidR="00A112DA">
        <w:rPr>
          <w:rFonts w:cstheme="minorHAnsi"/>
          <w:sz w:val="20"/>
          <w:szCs w:val="24"/>
        </w:rPr>
        <w:t>s</w:t>
      </w:r>
      <w:r w:rsidR="00FF55B0">
        <w:rPr>
          <w:rFonts w:cstheme="minorHAnsi"/>
          <w:sz w:val="20"/>
          <w:szCs w:val="24"/>
        </w:rPr>
        <w:t>e when spelling these, as well as a range of writing for different purpose</w:t>
      </w:r>
      <w:r w:rsidR="003741A5">
        <w:rPr>
          <w:rFonts w:cstheme="minorHAnsi"/>
          <w:sz w:val="20"/>
          <w:szCs w:val="24"/>
        </w:rPr>
        <w:t>s.</w:t>
      </w:r>
    </w:p>
    <w:p w14:paraId="1859C4CC" w14:textId="32090ED2" w:rsidR="004D2ED1" w:rsidRDefault="004D2ED1" w:rsidP="006205B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Handwriting –</w:t>
      </w:r>
      <w:r w:rsidR="00A112DA">
        <w:rPr>
          <w:rFonts w:cstheme="minorHAnsi"/>
          <w:sz w:val="20"/>
          <w:szCs w:val="24"/>
        </w:rPr>
        <w:t xml:space="preserve"> Y1 focussing on letter formation</w:t>
      </w:r>
      <w:r w:rsidR="00084DAA">
        <w:rPr>
          <w:rFonts w:cstheme="minorHAnsi"/>
          <w:sz w:val="20"/>
          <w:szCs w:val="24"/>
        </w:rPr>
        <w:t xml:space="preserve"> and lead-ins</w:t>
      </w:r>
      <w:r w:rsidR="008B460B">
        <w:rPr>
          <w:rFonts w:cstheme="minorHAnsi"/>
          <w:sz w:val="20"/>
          <w:szCs w:val="24"/>
        </w:rPr>
        <w:t>.</w:t>
      </w:r>
      <w:r w:rsidR="00A112DA">
        <w:rPr>
          <w:rFonts w:cstheme="minorHAnsi"/>
          <w:sz w:val="20"/>
          <w:szCs w:val="24"/>
        </w:rPr>
        <w:t xml:space="preserve"> Y2</w:t>
      </w:r>
      <w:r>
        <w:rPr>
          <w:rFonts w:cstheme="minorHAnsi"/>
          <w:sz w:val="20"/>
          <w:szCs w:val="24"/>
        </w:rPr>
        <w:t xml:space="preserve"> focussing on </w:t>
      </w:r>
      <w:r w:rsidR="00F7725C">
        <w:rPr>
          <w:rFonts w:cstheme="minorHAnsi"/>
          <w:sz w:val="20"/>
          <w:szCs w:val="24"/>
        </w:rPr>
        <w:t xml:space="preserve">developing our joined script, </w:t>
      </w:r>
      <w:r w:rsidR="00545E86">
        <w:rPr>
          <w:rFonts w:cstheme="minorHAnsi"/>
          <w:sz w:val="20"/>
          <w:szCs w:val="24"/>
        </w:rPr>
        <w:t>with</w:t>
      </w:r>
      <w:r w:rsidR="00B4539F">
        <w:rPr>
          <w:rFonts w:cstheme="minorHAnsi"/>
          <w:sz w:val="20"/>
          <w:szCs w:val="24"/>
        </w:rPr>
        <w:t xml:space="preserve"> well-sized finger spaces</w:t>
      </w:r>
      <w:r w:rsidR="00084DAA">
        <w:rPr>
          <w:rFonts w:cstheme="minorHAnsi"/>
          <w:sz w:val="20"/>
          <w:szCs w:val="24"/>
        </w:rPr>
        <w:t>.</w:t>
      </w:r>
    </w:p>
    <w:p w14:paraId="1A1D93CD" w14:textId="6E9FF738" w:rsidR="006B0790" w:rsidRDefault="004D2ED1" w:rsidP="006205B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Non-fiction –</w:t>
      </w:r>
      <w:r w:rsidR="00A112DA">
        <w:rPr>
          <w:rFonts w:cstheme="minorHAnsi"/>
          <w:sz w:val="20"/>
          <w:szCs w:val="24"/>
        </w:rPr>
        <w:t xml:space="preserve"> </w:t>
      </w:r>
      <w:r w:rsidR="00D2687F">
        <w:rPr>
          <w:rFonts w:cstheme="minorHAnsi"/>
          <w:sz w:val="20"/>
          <w:szCs w:val="24"/>
        </w:rPr>
        <w:t>exploring a range of explanation texts,</w:t>
      </w:r>
      <w:r w:rsidR="00A112DA">
        <w:rPr>
          <w:rFonts w:cstheme="minorHAnsi"/>
          <w:sz w:val="20"/>
          <w:szCs w:val="24"/>
        </w:rPr>
        <w:t xml:space="preserve"> thinking about format and style of writing</w:t>
      </w:r>
      <w:r w:rsidR="00D2687F">
        <w:rPr>
          <w:rFonts w:cstheme="minorHAnsi"/>
          <w:sz w:val="20"/>
          <w:szCs w:val="24"/>
        </w:rPr>
        <w:t>.</w:t>
      </w:r>
    </w:p>
    <w:p w14:paraId="3A7E1655" w14:textId="317EF594" w:rsidR="00A112DA" w:rsidRPr="00AC04D4" w:rsidRDefault="00D2687F" w:rsidP="006205B2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Reading and writing a variety of different poetry.</w:t>
      </w:r>
    </w:p>
    <w:p w14:paraId="635E1FCE" w14:textId="0A12721B" w:rsidR="00B4539F" w:rsidRPr="003741A5" w:rsidRDefault="006B0790" w:rsidP="003741A5">
      <w:pPr>
        <w:pStyle w:val="ListParagraph"/>
        <w:numPr>
          <w:ilvl w:val="0"/>
          <w:numId w:val="6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 w:rsidRPr="00F32A38">
        <w:rPr>
          <w:rFonts w:cstheme="minorHAnsi"/>
          <w:sz w:val="20"/>
          <w:szCs w:val="24"/>
        </w:rPr>
        <w:t>Spelling</w:t>
      </w:r>
      <w:r w:rsidR="00906EEE">
        <w:rPr>
          <w:rFonts w:cstheme="minorHAnsi"/>
          <w:sz w:val="20"/>
          <w:szCs w:val="24"/>
        </w:rPr>
        <w:t xml:space="preserve"> </w:t>
      </w:r>
      <w:r w:rsidR="006B6A19">
        <w:rPr>
          <w:rFonts w:cstheme="minorHAnsi"/>
          <w:sz w:val="20"/>
          <w:szCs w:val="24"/>
        </w:rPr>
        <w:t xml:space="preserve">– </w:t>
      </w:r>
      <w:r w:rsidR="00545E86">
        <w:rPr>
          <w:rFonts w:cstheme="minorHAnsi"/>
          <w:sz w:val="20"/>
          <w:szCs w:val="24"/>
        </w:rPr>
        <w:t>continuing</w:t>
      </w:r>
      <w:r w:rsidR="00C32977">
        <w:rPr>
          <w:rFonts w:cstheme="minorHAnsi"/>
          <w:sz w:val="20"/>
          <w:szCs w:val="24"/>
        </w:rPr>
        <w:t xml:space="preserve"> our </w:t>
      </w:r>
      <w:r w:rsidR="00B4539F">
        <w:rPr>
          <w:rFonts w:cstheme="minorHAnsi"/>
          <w:sz w:val="20"/>
          <w:szCs w:val="24"/>
        </w:rPr>
        <w:t xml:space="preserve">learning about </w:t>
      </w:r>
      <w:r w:rsidR="00545E86">
        <w:rPr>
          <w:rFonts w:cstheme="minorHAnsi"/>
          <w:sz w:val="20"/>
          <w:szCs w:val="24"/>
        </w:rPr>
        <w:t>suffixes and word groups to s</w:t>
      </w:r>
      <w:r w:rsidR="00B4539F">
        <w:rPr>
          <w:rFonts w:cstheme="minorHAnsi"/>
          <w:sz w:val="20"/>
          <w:szCs w:val="24"/>
        </w:rPr>
        <w:t>upport spelling</w:t>
      </w:r>
      <w:r w:rsidR="00545E86">
        <w:rPr>
          <w:rFonts w:cstheme="minorHAnsi"/>
          <w:sz w:val="20"/>
          <w:szCs w:val="24"/>
        </w:rPr>
        <w:t>, as well as continuing to learn common exception</w:t>
      </w:r>
      <w:r w:rsidR="00C32977">
        <w:rPr>
          <w:rFonts w:cstheme="minorHAnsi"/>
          <w:sz w:val="20"/>
          <w:szCs w:val="24"/>
        </w:rPr>
        <w:t xml:space="preserve"> word</w:t>
      </w:r>
      <w:r w:rsidR="00545E86">
        <w:rPr>
          <w:rFonts w:cstheme="minorHAnsi"/>
          <w:sz w:val="20"/>
          <w:szCs w:val="24"/>
        </w:rPr>
        <w:t xml:space="preserve">s for each specific year group. </w:t>
      </w:r>
      <w:r w:rsidR="003741A5">
        <w:rPr>
          <w:rFonts w:cstheme="minorHAnsi"/>
          <w:sz w:val="20"/>
          <w:szCs w:val="24"/>
        </w:rPr>
        <w:t>Spelling tests on Mondays.</w:t>
      </w:r>
    </w:p>
    <w:p w14:paraId="445CB674" w14:textId="77777777" w:rsidR="00FA78A4" w:rsidRPr="00AC04D4" w:rsidRDefault="002877EA" w:rsidP="00565754">
      <w:pPr>
        <w:tabs>
          <w:tab w:val="left" w:pos="2127"/>
        </w:tabs>
        <w:spacing w:after="0" w:line="240" w:lineRule="auto"/>
        <w:rPr>
          <w:rFonts w:cstheme="minorHAnsi"/>
          <w:b/>
          <w:sz w:val="20"/>
          <w:szCs w:val="24"/>
          <w:u w:val="single"/>
        </w:rPr>
      </w:pPr>
      <w:r w:rsidRPr="00AC04D4">
        <w:rPr>
          <w:rFonts w:cstheme="minorHAnsi"/>
          <w:b/>
          <w:sz w:val="20"/>
          <w:szCs w:val="24"/>
          <w:u w:val="single"/>
        </w:rPr>
        <w:t>Reading</w:t>
      </w:r>
    </w:p>
    <w:p w14:paraId="33D055A3" w14:textId="181B586B" w:rsidR="008B4674" w:rsidRDefault="00E254B5" w:rsidP="00565754">
      <w:pPr>
        <w:pStyle w:val="ListParagraph"/>
        <w:numPr>
          <w:ilvl w:val="0"/>
          <w:numId w:val="5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Whole class reading activities linked to our focus text</w:t>
      </w:r>
      <w:r w:rsidR="00C32977">
        <w:rPr>
          <w:rFonts w:cstheme="minorHAnsi"/>
          <w:sz w:val="20"/>
          <w:szCs w:val="24"/>
        </w:rPr>
        <w:t>s and other similar texts</w:t>
      </w:r>
      <w:r>
        <w:rPr>
          <w:rFonts w:cstheme="minorHAnsi"/>
          <w:sz w:val="20"/>
          <w:szCs w:val="24"/>
        </w:rPr>
        <w:t>, focuss</w:t>
      </w:r>
      <w:r w:rsidR="00C32977">
        <w:rPr>
          <w:rFonts w:cstheme="minorHAnsi"/>
          <w:sz w:val="20"/>
          <w:szCs w:val="24"/>
        </w:rPr>
        <w:t xml:space="preserve">ing on our understanding of character motivation using our inference skills, and the author’s use of language </w:t>
      </w:r>
      <w:r w:rsidR="00871126">
        <w:rPr>
          <w:rFonts w:cstheme="minorHAnsi"/>
          <w:sz w:val="20"/>
          <w:szCs w:val="24"/>
        </w:rPr>
        <w:t>to enhance our writing</w:t>
      </w:r>
      <w:r w:rsidR="00D2687F">
        <w:rPr>
          <w:rFonts w:cstheme="minorHAnsi"/>
          <w:sz w:val="20"/>
          <w:szCs w:val="24"/>
        </w:rPr>
        <w:t>.</w:t>
      </w:r>
    </w:p>
    <w:p w14:paraId="0610F638" w14:textId="48EDB505" w:rsidR="006B0790" w:rsidRPr="003741A5" w:rsidRDefault="00545E86" w:rsidP="00565754">
      <w:pPr>
        <w:pStyle w:val="ListParagraph"/>
        <w:numPr>
          <w:ilvl w:val="0"/>
          <w:numId w:val="5"/>
        </w:numPr>
        <w:tabs>
          <w:tab w:val="left" w:pos="2127"/>
        </w:tabs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Y2 – answer</w:t>
      </w:r>
      <w:r w:rsidR="008B460B">
        <w:rPr>
          <w:rFonts w:cstheme="minorHAnsi"/>
          <w:sz w:val="20"/>
          <w:szCs w:val="24"/>
        </w:rPr>
        <w:t>ing</w:t>
      </w:r>
      <w:r>
        <w:rPr>
          <w:rFonts w:cstheme="minorHAnsi"/>
          <w:sz w:val="20"/>
          <w:szCs w:val="24"/>
        </w:rPr>
        <w:t xml:space="preserve"> questions, mak</w:t>
      </w:r>
      <w:r w:rsidR="008B460B">
        <w:rPr>
          <w:rFonts w:cstheme="minorHAnsi"/>
          <w:sz w:val="20"/>
          <w:szCs w:val="24"/>
        </w:rPr>
        <w:t>ing</w:t>
      </w:r>
      <w:r>
        <w:rPr>
          <w:rFonts w:cstheme="minorHAnsi"/>
          <w:sz w:val="20"/>
          <w:szCs w:val="24"/>
        </w:rPr>
        <w:t xml:space="preserve"> predictions and </w:t>
      </w:r>
      <w:r w:rsidR="00FF55B0">
        <w:rPr>
          <w:rFonts w:cstheme="minorHAnsi"/>
          <w:sz w:val="20"/>
          <w:szCs w:val="24"/>
        </w:rPr>
        <w:t>mak</w:t>
      </w:r>
      <w:r w:rsidR="008B460B">
        <w:rPr>
          <w:rFonts w:cstheme="minorHAnsi"/>
          <w:sz w:val="20"/>
          <w:szCs w:val="24"/>
        </w:rPr>
        <w:t>ing</w:t>
      </w:r>
      <w:r w:rsidR="00FF55B0">
        <w:rPr>
          <w:rFonts w:cstheme="minorHAnsi"/>
          <w:sz w:val="20"/>
          <w:szCs w:val="24"/>
        </w:rPr>
        <w:t xml:space="preserve"> links between different stories, character and themes</w:t>
      </w:r>
      <w:r w:rsidR="00D2687F">
        <w:rPr>
          <w:rFonts w:cstheme="minorHAnsi"/>
          <w:sz w:val="20"/>
          <w:szCs w:val="24"/>
        </w:rPr>
        <w:t>.</w:t>
      </w:r>
    </w:p>
    <w:p w14:paraId="53C26DCD" w14:textId="77777777" w:rsidR="00BA022E" w:rsidRPr="00AC04D4" w:rsidRDefault="00BA022E" w:rsidP="00565754">
      <w:pPr>
        <w:tabs>
          <w:tab w:val="left" w:pos="2127"/>
        </w:tabs>
        <w:spacing w:after="0" w:line="240" w:lineRule="auto"/>
        <w:rPr>
          <w:rFonts w:cstheme="minorHAnsi"/>
          <w:b/>
          <w:sz w:val="20"/>
          <w:szCs w:val="24"/>
          <w:u w:val="single"/>
        </w:rPr>
      </w:pPr>
      <w:r w:rsidRPr="00AC04D4">
        <w:rPr>
          <w:rFonts w:cstheme="minorHAnsi"/>
          <w:b/>
          <w:sz w:val="20"/>
          <w:szCs w:val="24"/>
          <w:u w:val="single"/>
        </w:rPr>
        <w:t>Mathematics</w:t>
      </w:r>
    </w:p>
    <w:p w14:paraId="3EE758C4" w14:textId="77777777" w:rsidR="00855662" w:rsidRPr="00855662" w:rsidRDefault="00855662" w:rsidP="00855662">
      <w:pPr>
        <w:spacing w:after="0" w:line="240" w:lineRule="auto"/>
        <w:rPr>
          <w:rFonts w:cstheme="minorHAnsi"/>
          <w:sz w:val="20"/>
          <w:szCs w:val="24"/>
          <w:u w:val="single"/>
        </w:rPr>
      </w:pPr>
      <w:r w:rsidRPr="00855662">
        <w:rPr>
          <w:rFonts w:cstheme="minorHAnsi"/>
          <w:sz w:val="20"/>
          <w:szCs w:val="24"/>
          <w:u w:val="single"/>
        </w:rPr>
        <w:t xml:space="preserve">Year 1: </w:t>
      </w:r>
    </w:p>
    <w:p w14:paraId="01DE3CC6" w14:textId="13BC8F4A" w:rsidR="0031275C" w:rsidRPr="00855662" w:rsidRDefault="0031275C" w:rsidP="00855662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0"/>
          <w:szCs w:val="24"/>
        </w:rPr>
      </w:pPr>
      <w:r w:rsidRPr="00855662">
        <w:rPr>
          <w:rFonts w:cstheme="minorHAnsi"/>
          <w:sz w:val="20"/>
          <w:szCs w:val="24"/>
        </w:rPr>
        <w:t>Place Value – count</w:t>
      </w:r>
      <w:r w:rsidR="008B460B">
        <w:rPr>
          <w:rFonts w:cstheme="minorHAnsi"/>
          <w:sz w:val="20"/>
          <w:szCs w:val="24"/>
        </w:rPr>
        <w:t>ing</w:t>
      </w:r>
      <w:r w:rsidRPr="00855662">
        <w:rPr>
          <w:rFonts w:cstheme="minorHAnsi"/>
          <w:sz w:val="20"/>
          <w:szCs w:val="24"/>
        </w:rPr>
        <w:t xml:space="preserve"> to 100, develop</w:t>
      </w:r>
      <w:r w:rsidR="008B460B">
        <w:rPr>
          <w:rFonts w:cstheme="minorHAnsi"/>
          <w:sz w:val="20"/>
          <w:szCs w:val="24"/>
        </w:rPr>
        <w:t>ing</w:t>
      </w:r>
      <w:r w:rsidRPr="00855662">
        <w:rPr>
          <w:rFonts w:cstheme="minorHAnsi"/>
          <w:sz w:val="20"/>
          <w:szCs w:val="24"/>
        </w:rPr>
        <w:t xml:space="preserve"> understanding of tens and ones in 2-digit numbers</w:t>
      </w:r>
      <w:r w:rsidR="008B460B">
        <w:rPr>
          <w:rFonts w:cstheme="minorHAnsi"/>
          <w:sz w:val="20"/>
          <w:szCs w:val="24"/>
        </w:rPr>
        <w:t>.</w:t>
      </w:r>
    </w:p>
    <w:p w14:paraId="557D40FF" w14:textId="714CEE73" w:rsidR="0031275C" w:rsidRPr="008B460B" w:rsidRDefault="0031275C" w:rsidP="008B4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31275C">
        <w:rPr>
          <w:rFonts w:cstheme="minorHAnsi"/>
          <w:sz w:val="20"/>
          <w:szCs w:val="24"/>
        </w:rPr>
        <w:t xml:space="preserve">Addition and subtraction </w:t>
      </w:r>
      <w:r w:rsidR="008B460B">
        <w:rPr>
          <w:rFonts w:cstheme="minorHAnsi"/>
          <w:sz w:val="20"/>
          <w:szCs w:val="24"/>
        </w:rPr>
        <w:t xml:space="preserve">– </w:t>
      </w:r>
      <w:r w:rsidRPr="008B460B">
        <w:rPr>
          <w:rFonts w:cstheme="minorHAnsi"/>
          <w:sz w:val="20"/>
          <w:szCs w:val="24"/>
        </w:rPr>
        <w:t>within 10, focus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on fluent recall of all numbers bonds up to 10 and doubling. Represent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visually in different ways.</w:t>
      </w:r>
    </w:p>
    <w:p w14:paraId="1BA8CE08" w14:textId="43D1C24E" w:rsidR="009467E5" w:rsidRDefault="009467E5" w:rsidP="00A51645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Money – recognis</w:t>
      </w:r>
      <w:r w:rsidR="008B460B">
        <w:rPr>
          <w:rFonts w:cstheme="minorHAnsi"/>
          <w:sz w:val="20"/>
          <w:szCs w:val="24"/>
        </w:rPr>
        <w:t>ing</w:t>
      </w:r>
      <w:r>
        <w:rPr>
          <w:rFonts w:cstheme="minorHAnsi"/>
          <w:sz w:val="20"/>
          <w:szCs w:val="24"/>
        </w:rPr>
        <w:t xml:space="preserve"> and us</w:t>
      </w:r>
      <w:r w:rsidR="008B460B">
        <w:rPr>
          <w:rFonts w:cstheme="minorHAnsi"/>
          <w:sz w:val="20"/>
          <w:szCs w:val="24"/>
        </w:rPr>
        <w:t>ing</w:t>
      </w:r>
      <w:r>
        <w:rPr>
          <w:rFonts w:cstheme="minorHAnsi"/>
          <w:sz w:val="20"/>
          <w:szCs w:val="24"/>
        </w:rPr>
        <w:t xml:space="preserve"> different coins (1p, 2p, 5p, 10p, £1), swap</w:t>
      </w:r>
      <w:r w:rsidR="008B460B">
        <w:rPr>
          <w:rFonts w:cstheme="minorHAnsi"/>
          <w:sz w:val="20"/>
          <w:szCs w:val="24"/>
        </w:rPr>
        <w:t>ping</w:t>
      </w:r>
      <w:r>
        <w:rPr>
          <w:rFonts w:cstheme="minorHAnsi"/>
          <w:sz w:val="20"/>
          <w:szCs w:val="24"/>
        </w:rPr>
        <w:t xml:space="preserve"> coins to make the same amounts, count</w:t>
      </w:r>
      <w:r w:rsidR="008B460B">
        <w:rPr>
          <w:rFonts w:cstheme="minorHAnsi"/>
          <w:sz w:val="20"/>
          <w:szCs w:val="24"/>
        </w:rPr>
        <w:t>ing</w:t>
      </w:r>
      <w:r>
        <w:rPr>
          <w:rFonts w:cstheme="minorHAnsi"/>
          <w:sz w:val="20"/>
          <w:szCs w:val="24"/>
        </w:rPr>
        <w:t xml:space="preserve"> in 2s and 10s to work out totals</w:t>
      </w:r>
      <w:r w:rsidR="008B460B">
        <w:rPr>
          <w:rFonts w:cstheme="minorHAnsi"/>
          <w:sz w:val="20"/>
          <w:szCs w:val="24"/>
        </w:rPr>
        <w:t>.</w:t>
      </w:r>
    </w:p>
    <w:p w14:paraId="662FBB45" w14:textId="64BD434C" w:rsidR="0031275C" w:rsidRPr="0031275C" w:rsidRDefault="0031275C" w:rsidP="0031275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sz w:val="20"/>
          <w:szCs w:val="20"/>
        </w:rPr>
        <w:t>Multiplication and division – count</w:t>
      </w:r>
      <w:r w:rsidR="008B460B">
        <w:rPr>
          <w:sz w:val="20"/>
          <w:szCs w:val="20"/>
        </w:rPr>
        <w:t>ing</w:t>
      </w:r>
      <w:r>
        <w:rPr>
          <w:sz w:val="20"/>
          <w:szCs w:val="20"/>
        </w:rPr>
        <w:t xml:space="preserve"> in 2s and 10s to solve </w:t>
      </w:r>
      <w:r w:rsidR="00084DAA">
        <w:rPr>
          <w:sz w:val="20"/>
          <w:szCs w:val="20"/>
        </w:rPr>
        <w:t xml:space="preserve">simple </w:t>
      </w:r>
      <w:r>
        <w:rPr>
          <w:sz w:val="20"/>
          <w:szCs w:val="20"/>
        </w:rPr>
        <w:t>problems</w:t>
      </w:r>
      <w:r w:rsidR="00084DAA">
        <w:rPr>
          <w:sz w:val="20"/>
          <w:szCs w:val="20"/>
        </w:rPr>
        <w:t xml:space="preserve"> and</w:t>
      </w:r>
      <w:r>
        <w:rPr>
          <w:sz w:val="20"/>
          <w:szCs w:val="20"/>
        </w:rPr>
        <w:t xml:space="preserve"> record</w:t>
      </w:r>
      <w:r w:rsidR="008B460B">
        <w:rPr>
          <w:sz w:val="20"/>
          <w:szCs w:val="20"/>
        </w:rPr>
        <w:t>ing</w:t>
      </w:r>
      <w:r>
        <w:rPr>
          <w:sz w:val="20"/>
          <w:szCs w:val="20"/>
        </w:rPr>
        <w:t xml:space="preserve"> solutions using concrete objects, pictures and repeated addition.</w:t>
      </w:r>
    </w:p>
    <w:p w14:paraId="4714FC71" w14:textId="6117FB8E" w:rsidR="0031275C" w:rsidRDefault="0031275C" w:rsidP="0031275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31275C">
        <w:rPr>
          <w:rFonts w:cstheme="minorHAnsi"/>
          <w:sz w:val="20"/>
          <w:szCs w:val="24"/>
        </w:rPr>
        <w:t>Geometry – us</w:t>
      </w:r>
      <w:r w:rsidR="008B460B">
        <w:rPr>
          <w:rFonts w:cstheme="minorHAnsi"/>
          <w:sz w:val="20"/>
          <w:szCs w:val="24"/>
        </w:rPr>
        <w:t>ing</w:t>
      </w:r>
      <w:r w:rsidRPr="0031275C">
        <w:rPr>
          <w:rFonts w:cstheme="minorHAnsi"/>
          <w:sz w:val="20"/>
          <w:szCs w:val="24"/>
        </w:rPr>
        <w:t xml:space="preserve"> mathematical vocabulary to identify and sort 2D shapes, extending knowledge of halving to find quarters of shapes</w:t>
      </w:r>
      <w:r w:rsidR="008B460B">
        <w:rPr>
          <w:rFonts w:cstheme="minorHAnsi"/>
          <w:sz w:val="20"/>
          <w:szCs w:val="24"/>
        </w:rPr>
        <w:t>.</w:t>
      </w:r>
      <w:r w:rsidRPr="0031275C">
        <w:rPr>
          <w:rFonts w:cstheme="minorHAnsi"/>
          <w:sz w:val="20"/>
          <w:szCs w:val="24"/>
        </w:rPr>
        <w:t xml:space="preserve"> </w:t>
      </w:r>
    </w:p>
    <w:p w14:paraId="36C96D00" w14:textId="701A72E4" w:rsidR="00855662" w:rsidRDefault="00855662" w:rsidP="0031275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Fractions – understanding ½ and ¼</w:t>
      </w:r>
      <w:r w:rsidR="008B460B">
        <w:rPr>
          <w:rFonts w:cstheme="minorHAnsi"/>
          <w:sz w:val="20"/>
          <w:szCs w:val="24"/>
        </w:rPr>
        <w:t>.</w:t>
      </w:r>
    </w:p>
    <w:p w14:paraId="5FB3E18F" w14:textId="016450A8" w:rsidR="00855662" w:rsidRPr="00855662" w:rsidRDefault="00855662" w:rsidP="00855662">
      <w:pPr>
        <w:spacing w:after="0" w:line="240" w:lineRule="auto"/>
        <w:rPr>
          <w:rFonts w:cstheme="minorHAnsi"/>
          <w:sz w:val="20"/>
          <w:szCs w:val="24"/>
          <w:u w:val="single"/>
        </w:rPr>
      </w:pPr>
      <w:r>
        <w:rPr>
          <w:rFonts w:cstheme="minorHAnsi"/>
          <w:sz w:val="20"/>
          <w:szCs w:val="24"/>
          <w:u w:val="single"/>
        </w:rPr>
        <w:t>Year 2:</w:t>
      </w:r>
    </w:p>
    <w:p w14:paraId="4A12AC8E" w14:textId="41B67BC8" w:rsidR="00855662" w:rsidRPr="008B460B" w:rsidRDefault="00855662" w:rsidP="008B4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Geometry</w:t>
      </w:r>
      <w:r w:rsidR="008B460B">
        <w:rPr>
          <w:rFonts w:cstheme="minorHAnsi"/>
          <w:sz w:val="20"/>
          <w:szCs w:val="24"/>
        </w:rPr>
        <w:t xml:space="preserve"> –</w:t>
      </w:r>
      <w:r w:rsidRPr="008B460B">
        <w:rPr>
          <w:rFonts w:cstheme="minorHAnsi"/>
          <w:sz w:val="20"/>
          <w:szCs w:val="24"/>
        </w:rPr>
        <w:t xml:space="preserve"> identif</w:t>
      </w:r>
      <w:r w:rsidR="00D814FD" w:rsidRPr="008B460B">
        <w:rPr>
          <w:rFonts w:cstheme="minorHAnsi"/>
          <w:sz w:val="20"/>
          <w:szCs w:val="24"/>
        </w:rPr>
        <w:t>y</w:t>
      </w:r>
      <w:r w:rsidR="008B460B" w:rsidRP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and describ</w:t>
      </w:r>
      <w:r w:rsidR="008B460B" w:rsidRP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properties of 2D and 3D shapes</w:t>
      </w:r>
      <w:r w:rsidR="008B460B">
        <w:rPr>
          <w:rFonts w:cstheme="minorHAnsi"/>
          <w:sz w:val="20"/>
          <w:szCs w:val="24"/>
        </w:rPr>
        <w:t>.</w:t>
      </w:r>
    </w:p>
    <w:p w14:paraId="7FCDB0BE" w14:textId="10B77150" w:rsidR="00F7795B" w:rsidRPr="008B460B" w:rsidRDefault="00F7795B" w:rsidP="008B4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Fractions</w:t>
      </w:r>
      <w:r w:rsidR="008B460B">
        <w:rPr>
          <w:rFonts w:cstheme="minorHAnsi"/>
          <w:sz w:val="20"/>
          <w:szCs w:val="24"/>
        </w:rPr>
        <w:t xml:space="preserve"> –</w:t>
      </w:r>
      <w:r w:rsidRPr="008B460B">
        <w:rPr>
          <w:rFonts w:cstheme="minorHAnsi"/>
          <w:sz w:val="20"/>
          <w:szCs w:val="24"/>
        </w:rPr>
        <w:t xml:space="preserve"> recognis</w:t>
      </w:r>
      <w:r w:rsidR="008B460B" w:rsidRP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and find</w:t>
      </w:r>
      <w:r w:rsidR="008B460B" w:rsidRP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fractions of a shape </w:t>
      </w:r>
      <w:proofErr w:type="gramStart"/>
      <w:r w:rsidRPr="008B460B">
        <w:rPr>
          <w:rFonts w:cstheme="minorHAnsi"/>
          <w:sz w:val="20"/>
          <w:szCs w:val="24"/>
        </w:rPr>
        <w:t>( ½</w:t>
      </w:r>
      <w:proofErr w:type="gramEnd"/>
      <w:r w:rsidRPr="008B460B">
        <w:rPr>
          <w:rFonts w:cstheme="minorHAnsi"/>
          <w:sz w:val="20"/>
          <w:szCs w:val="24"/>
        </w:rPr>
        <w:t>, ¼, 2/4, ¾)</w:t>
      </w:r>
      <w:r w:rsidR="008B460B">
        <w:rPr>
          <w:rFonts w:cstheme="minorHAnsi"/>
          <w:sz w:val="20"/>
          <w:szCs w:val="24"/>
        </w:rPr>
        <w:t>.</w:t>
      </w:r>
    </w:p>
    <w:p w14:paraId="6BABEA14" w14:textId="6882D2BE" w:rsidR="00D814FD" w:rsidRPr="008B460B" w:rsidRDefault="00D814FD" w:rsidP="008B4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D814FD">
        <w:rPr>
          <w:rFonts w:cstheme="minorHAnsi"/>
          <w:sz w:val="20"/>
          <w:szCs w:val="24"/>
        </w:rPr>
        <w:t>Multiplication and division</w:t>
      </w:r>
      <w:r w:rsidR="008B460B">
        <w:rPr>
          <w:rFonts w:cstheme="minorHAnsi"/>
          <w:sz w:val="20"/>
          <w:szCs w:val="24"/>
        </w:rPr>
        <w:t xml:space="preserve"> –</w:t>
      </w:r>
      <w:r w:rsidR="00F27FEE" w:rsidRPr="008B460B">
        <w:rPr>
          <w:rFonts w:cstheme="minorHAnsi"/>
          <w:sz w:val="20"/>
          <w:szCs w:val="24"/>
        </w:rPr>
        <w:t xml:space="preserve"> </w:t>
      </w:r>
      <w:r w:rsidRPr="008B460B">
        <w:rPr>
          <w:rFonts w:cstheme="minorHAnsi"/>
          <w:sz w:val="20"/>
          <w:szCs w:val="24"/>
        </w:rPr>
        <w:t>representing each in different ways and using our number facts to support other calculations and maths knowledge, solve problems in context</w:t>
      </w:r>
      <w:r w:rsidR="008B460B">
        <w:rPr>
          <w:rFonts w:cstheme="minorHAnsi"/>
          <w:sz w:val="20"/>
          <w:szCs w:val="24"/>
        </w:rPr>
        <w:t>.</w:t>
      </w:r>
    </w:p>
    <w:p w14:paraId="01E3CFE5" w14:textId="7DDBA434" w:rsidR="00F27FEE" w:rsidRPr="008B460B" w:rsidRDefault="00F27FEE" w:rsidP="008B4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 w:rsidRPr="00D814FD">
        <w:rPr>
          <w:rFonts w:cstheme="minorHAnsi"/>
          <w:sz w:val="20"/>
          <w:szCs w:val="24"/>
        </w:rPr>
        <w:t>Addition and subtraction</w:t>
      </w:r>
      <w:r w:rsidR="008B460B">
        <w:rPr>
          <w:rFonts w:cstheme="minorHAnsi"/>
          <w:sz w:val="20"/>
          <w:szCs w:val="24"/>
        </w:rPr>
        <w:t xml:space="preserve"> –</w:t>
      </w:r>
      <w:r w:rsidRPr="008B460B">
        <w:rPr>
          <w:rFonts w:cstheme="minorHAnsi"/>
          <w:sz w:val="20"/>
          <w:szCs w:val="24"/>
        </w:rPr>
        <w:t xml:space="preserve"> us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known number facts to create related facts, add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multiples of 10, recognis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and us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the inverse</w:t>
      </w:r>
      <w:r w:rsidR="008B460B">
        <w:rPr>
          <w:rFonts w:cstheme="minorHAnsi"/>
          <w:sz w:val="20"/>
          <w:szCs w:val="24"/>
        </w:rPr>
        <w:t>.</w:t>
      </w:r>
      <w:r w:rsidRPr="008B460B">
        <w:rPr>
          <w:rFonts w:cstheme="minorHAnsi"/>
          <w:sz w:val="20"/>
          <w:szCs w:val="24"/>
        </w:rPr>
        <w:t xml:space="preserve"> </w:t>
      </w:r>
    </w:p>
    <w:p w14:paraId="75BFF372" w14:textId="6E374F48" w:rsidR="009467E5" w:rsidRPr="008B460B" w:rsidRDefault="00F27FEE" w:rsidP="008B460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Statistics</w:t>
      </w:r>
      <w:r w:rsidR="008B460B">
        <w:rPr>
          <w:rFonts w:cstheme="minorHAnsi"/>
          <w:sz w:val="20"/>
          <w:szCs w:val="24"/>
        </w:rPr>
        <w:t xml:space="preserve"> –</w:t>
      </w:r>
      <w:r w:rsidRPr="008B460B">
        <w:rPr>
          <w:rFonts w:cstheme="minorHAnsi"/>
          <w:sz w:val="20"/>
          <w:szCs w:val="24"/>
        </w:rPr>
        <w:t xml:space="preserve"> interpret</w:t>
      </w:r>
      <w:r w:rsidR="008B460B">
        <w:rPr>
          <w:rFonts w:cstheme="minorHAnsi"/>
          <w:sz w:val="20"/>
          <w:szCs w:val="24"/>
        </w:rPr>
        <w:t>ing</w:t>
      </w:r>
      <w:r w:rsidRPr="008B460B">
        <w:rPr>
          <w:rFonts w:cstheme="minorHAnsi"/>
          <w:sz w:val="20"/>
          <w:szCs w:val="24"/>
        </w:rPr>
        <w:t xml:space="preserve"> simple tally charts, pictograms and block diagrams</w:t>
      </w:r>
      <w:r w:rsidR="008B460B">
        <w:rPr>
          <w:rFonts w:cstheme="minorHAnsi"/>
          <w:sz w:val="20"/>
          <w:szCs w:val="24"/>
        </w:rPr>
        <w:t>.</w:t>
      </w:r>
    </w:p>
    <w:p w14:paraId="75F8D939" w14:textId="31DD8525" w:rsidR="00BA022E" w:rsidRDefault="0082047A" w:rsidP="006205B2">
      <w:pPr>
        <w:spacing w:after="0" w:line="240" w:lineRule="auto"/>
        <w:rPr>
          <w:rFonts w:cstheme="minorHAnsi"/>
          <w:b/>
          <w:sz w:val="20"/>
          <w:szCs w:val="24"/>
          <w:u w:val="single"/>
        </w:rPr>
      </w:pPr>
      <w:r w:rsidRPr="00AC04D4">
        <w:rPr>
          <w:rFonts w:cstheme="minorHAnsi"/>
          <w:b/>
          <w:sz w:val="20"/>
          <w:szCs w:val="24"/>
          <w:u w:val="single"/>
        </w:rPr>
        <w:t>Science</w:t>
      </w:r>
    </w:p>
    <w:p w14:paraId="1A49AFB0" w14:textId="5AE968AD" w:rsidR="00754DAB" w:rsidRDefault="00C0254F" w:rsidP="00754DA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Cs/>
          <w:sz w:val="20"/>
          <w:szCs w:val="24"/>
        </w:rPr>
      </w:pPr>
      <w:r>
        <w:rPr>
          <w:rFonts w:cstheme="minorHAnsi"/>
          <w:bCs/>
          <w:sz w:val="20"/>
          <w:szCs w:val="24"/>
        </w:rPr>
        <w:t>F</w:t>
      </w:r>
      <w:r w:rsidR="00754DAB" w:rsidRPr="00754DAB">
        <w:rPr>
          <w:rFonts w:cstheme="minorHAnsi"/>
          <w:bCs/>
          <w:sz w:val="20"/>
          <w:szCs w:val="24"/>
        </w:rPr>
        <w:t>ind</w:t>
      </w:r>
      <w:r w:rsidR="008B460B">
        <w:rPr>
          <w:rFonts w:cstheme="minorHAnsi"/>
          <w:bCs/>
          <w:sz w:val="20"/>
          <w:szCs w:val="24"/>
        </w:rPr>
        <w:t>ing</w:t>
      </w:r>
      <w:r w:rsidR="00754DAB" w:rsidRPr="00754DAB">
        <w:rPr>
          <w:rFonts w:cstheme="minorHAnsi"/>
          <w:bCs/>
          <w:sz w:val="20"/>
          <w:szCs w:val="24"/>
        </w:rPr>
        <w:t xml:space="preserve"> and nam</w:t>
      </w:r>
      <w:r w:rsidR="008B460B">
        <w:rPr>
          <w:rFonts w:cstheme="minorHAnsi"/>
          <w:bCs/>
          <w:sz w:val="20"/>
          <w:szCs w:val="24"/>
        </w:rPr>
        <w:t>ing</w:t>
      </w:r>
      <w:r w:rsidR="00754DAB" w:rsidRPr="00754DAB">
        <w:rPr>
          <w:rFonts w:cstheme="minorHAnsi"/>
          <w:bCs/>
          <w:sz w:val="20"/>
          <w:szCs w:val="24"/>
        </w:rPr>
        <w:t xml:space="preserve"> some plants and animals in a local habitat and explain</w:t>
      </w:r>
      <w:r w:rsidR="008B460B">
        <w:rPr>
          <w:rFonts w:cstheme="minorHAnsi"/>
          <w:bCs/>
          <w:sz w:val="20"/>
          <w:szCs w:val="24"/>
        </w:rPr>
        <w:t>ing</w:t>
      </w:r>
      <w:r w:rsidR="00754DAB" w:rsidRPr="00754DAB">
        <w:rPr>
          <w:rFonts w:cstheme="minorHAnsi"/>
          <w:bCs/>
          <w:sz w:val="20"/>
          <w:szCs w:val="24"/>
        </w:rPr>
        <w:t xml:space="preserve"> how they depend on each other</w:t>
      </w:r>
      <w:r w:rsidR="008B460B">
        <w:rPr>
          <w:rFonts w:cstheme="minorHAnsi"/>
          <w:bCs/>
          <w:sz w:val="20"/>
          <w:szCs w:val="24"/>
        </w:rPr>
        <w:t>.</w:t>
      </w:r>
    </w:p>
    <w:p w14:paraId="1D86190C" w14:textId="4761A7DD" w:rsidR="006205B2" w:rsidRPr="0034003D" w:rsidRDefault="00C0254F" w:rsidP="0034003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Cs/>
          <w:sz w:val="20"/>
          <w:szCs w:val="24"/>
        </w:rPr>
      </w:pPr>
      <w:r>
        <w:rPr>
          <w:rFonts w:cstheme="minorHAnsi"/>
          <w:bCs/>
          <w:sz w:val="20"/>
          <w:szCs w:val="24"/>
        </w:rPr>
        <w:t>I</w:t>
      </w:r>
      <w:r w:rsidR="00754DAB">
        <w:rPr>
          <w:rFonts w:cstheme="minorHAnsi"/>
          <w:bCs/>
          <w:sz w:val="20"/>
          <w:szCs w:val="24"/>
        </w:rPr>
        <w:t>nvestigat</w:t>
      </w:r>
      <w:r w:rsidR="008B460B">
        <w:rPr>
          <w:rFonts w:cstheme="minorHAnsi"/>
          <w:bCs/>
          <w:sz w:val="20"/>
          <w:szCs w:val="24"/>
        </w:rPr>
        <w:t>ing</w:t>
      </w:r>
      <w:r w:rsidR="00754DAB">
        <w:rPr>
          <w:rFonts w:cstheme="minorHAnsi"/>
          <w:bCs/>
          <w:sz w:val="20"/>
          <w:szCs w:val="24"/>
        </w:rPr>
        <w:t xml:space="preserve"> which animals live in a microhabitat</w:t>
      </w:r>
      <w:r w:rsidR="0034003D">
        <w:rPr>
          <w:rFonts w:cstheme="minorHAnsi"/>
          <w:bCs/>
          <w:sz w:val="20"/>
          <w:szCs w:val="24"/>
        </w:rPr>
        <w:t xml:space="preserve"> </w:t>
      </w:r>
      <w:r w:rsidR="00754DAB" w:rsidRPr="0034003D">
        <w:rPr>
          <w:rFonts w:cstheme="minorHAnsi"/>
          <w:bCs/>
          <w:sz w:val="20"/>
          <w:szCs w:val="24"/>
        </w:rPr>
        <w:t>and describ</w:t>
      </w:r>
      <w:r w:rsidR="008B460B">
        <w:rPr>
          <w:rFonts w:cstheme="minorHAnsi"/>
          <w:bCs/>
          <w:sz w:val="20"/>
          <w:szCs w:val="24"/>
        </w:rPr>
        <w:t>ing</w:t>
      </w:r>
      <w:r w:rsidR="00754DAB" w:rsidRPr="0034003D">
        <w:rPr>
          <w:rFonts w:cstheme="minorHAnsi"/>
          <w:bCs/>
          <w:sz w:val="20"/>
          <w:szCs w:val="24"/>
        </w:rPr>
        <w:t xml:space="preserve"> why they are suited to living there</w:t>
      </w:r>
      <w:r w:rsidR="008B460B">
        <w:rPr>
          <w:rFonts w:cstheme="minorHAnsi"/>
          <w:bCs/>
          <w:sz w:val="20"/>
          <w:szCs w:val="24"/>
        </w:rPr>
        <w:t>.</w:t>
      </w:r>
    </w:p>
    <w:p w14:paraId="5A168B3A" w14:textId="592EE4D1" w:rsidR="00554F0E" w:rsidRPr="00084DAA" w:rsidRDefault="006205B2" w:rsidP="00084DAA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val="en-US"/>
        </w:rPr>
      </w:pPr>
      <w:r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Art</w:t>
      </w:r>
    </w:p>
    <w:p w14:paraId="1B30BAFC" w14:textId="21C7C92B" w:rsidR="00F9302D" w:rsidRDefault="00F9302D" w:rsidP="00554F0E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Learning about the artist Henri Matisse</w:t>
      </w:r>
      <w:r w:rsidR="008B460B">
        <w:rPr>
          <w:rFonts w:eastAsia="Times New Roman" w:cs="Times New Roman"/>
          <w:sz w:val="20"/>
          <w:szCs w:val="20"/>
        </w:rPr>
        <w:t>.</w:t>
      </w:r>
    </w:p>
    <w:p w14:paraId="57015D07" w14:textId="087D485F" w:rsidR="006205B2" w:rsidRPr="00C112FB" w:rsidRDefault="00F9302D" w:rsidP="00F9302D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Creating a multi-layered collage of the view from a window</w:t>
      </w:r>
      <w:r w:rsidR="00287E78">
        <w:rPr>
          <w:rFonts w:eastAsia="Times New Roman" w:cs="Times New Roman"/>
          <w:sz w:val="20"/>
          <w:szCs w:val="20"/>
        </w:rPr>
        <w:t xml:space="preserve"> inspired by Jeannie Baker’s Window</w:t>
      </w:r>
      <w:r w:rsidR="008B460B">
        <w:rPr>
          <w:rFonts w:eastAsia="Times New Roman" w:cs="Times New Roman"/>
          <w:sz w:val="20"/>
          <w:szCs w:val="20"/>
        </w:rPr>
        <w:t>.</w:t>
      </w:r>
    </w:p>
    <w:p w14:paraId="43882332" w14:textId="77777777" w:rsidR="00C32DC4" w:rsidRDefault="00C32DC4" w:rsidP="00084DAA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val="en-US"/>
        </w:rPr>
      </w:pPr>
    </w:p>
    <w:p w14:paraId="699DDC0B" w14:textId="27D578CD" w:rsidR="006205B2" w:rsidRPr="00084DAA" w:rsidRDefault="00F9302D" w:rsidP="00084DAA">
      <w:pPr>
        <w:spacing w:after="0" w:line="240" w:lineRule="auto"/>
        <w:rPr>
          <w:rFonts w:eastAsia="Times New Roman" w:cs="Times New Roman"/>
          <w:b/>
          <w:bCs/>
          <w:sz w:val="20"/>
          <w:szCs w:val="20"/>
        </w:rPr>
      </w:pPr>
      <w:r w:rsidRPr="00084DAA">
        <w:rPr>
          <w:rFonts w:eastAsia="Times New Roman" w:cs="Times New Roman"/>
          <w:b/>
          <w:bCs/>
          <w:color w:val="000000"/>
          <w:sz w:val="20"/>
          <w:szCs w:val="20"/>
          <w:u w:val="single"/>
          <w:lang w:val="en-US"/>
        </w:rPr>
        <w:t>R.E</w:t>
      </w:r>
      <w:r w:rsidR="00084DAA">
        <w:rPr>
          <w:rFonts w:eastAsia="Times New Roman" w:cs="Times New Roman"/>
          <w:b/>
          <w:bCs/>
          <w:color w:val="000000"/>
          <w:sz w:val="20"/>
          <w:szCs w:val="20"/>
          <w:u w:val="single"/>
          <w:lang w:val="en-US"/>
        </w:rPr>
        <w:t>.</w:t>
      </w:r>
      <w:r w:rsidRPr="00084DAA">
        <w:rPr>
          <w:rFonts w:eastAsia="Times New Roman" w:cs="Times New Roman"/>
          <w:b/>
          <w:bCs/>
          <w:color w:val="000000"/>
          <w:sz w:val="20"/>
          <w:szCs w:val="20"/>
          <w:u w:val="single"/>
          <w:lang w:val="en-US"/>
        </w:rPr>
        <w:t xml:space="preserve"> Salvation</w:t>
      </w:r>
    </w:p>
    <w:p w14:paraId="362923BF" w14:textId="494E1E82" w:rsidR="004F2204" w:rsidRDefault="004F2204" w:rsidP="00F9302D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Learning about and understanding</w:t>
      </w:r>
      <w:r w:rsidR="00F9302D">
        <w:rPr>
          <w:rFonts w:eastAsia="Times New Roman" w:cs="Times New Roman"/>
          <w:sz w:val="20"/>
          <w:szCs w:val="20"/>
          <w:lang w:val="en-US"/>
        </w:rPr>
        <w:t xml:space="preserve"> the Easter story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733EA59E" w14:textId="54F52B54" w:rsidR="00F9302D" w:rsidRDefault="00F9302D" w:rsidP="00F9302D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Understanding the term salvation as saving, through other well-known stories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32FC40F6" w14:textId="5C8C2801" w:rsidR="006205B2" w:rsidRPr="00105AFA" w:rsidRDefault="00F9302D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Learning a</w:t>
      </w:r>
      <w:r w:rsidR="00A112DA">
        <w:rPr>
          <w:rFonts w:eastAsia="Times New Roman" w:cs="Times New Roman"/>
          <w:sz w:val="20"/>
          <w:szCs w:val="20"/>
          <w:lang w:val="en-US"/>
        </w:rPr>
        <w:t>bout new life through</w:t>
      </w:r>
      <w:r>
        <w:rPr>
          <w:rFonts w:eastAsia="Times New Roman" w:cs="Times New Roman"/>
          <w:sz w:val="20"/>
          <w:szCs w:val="20"/>
          <w:lang w:val="en-US"/>
        </w:rPr>
        <w:t xml:space="preserve"> Easter activities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118A25A3" w14:textId="77777777" w:rsidR="006205B2" w:rsidRPr="00084DAA" w:rsidRDefault="006205B2" w:rsidP="00084DAA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val="en-US"/>
        </w:rPr>
      </w:pPr>
      <w:r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Music</w:t>
      </w:r>
    </w:p>
    <w:p w14:paraId="54253955" w14:textId="4F92BE28" w:rsidR="00F9302D" w:rsidRDefault="00F9302D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Music activities about the weather!</w:t>
      </w:r>
    </w:p>
    <w:p w14:paraId="13CB8D2C" w14:textId="07E79D30" w:rsidR="00F9302D" w:rsidRDefault="00F9302D" w:rsidP="006205B2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Creating a rainstorm – using parts of the body and instruments, in groups and making a class composition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00DA3CB2" w14:textId="584DD267" w:rsidR="006205B2" w:rsidRPr="00105AFA" w:rsidRDefault="00F9302D" w:rsidP="00105AFA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Understand t</w:t>
      </w:r>
      <w:r w:rsidR="00A112DA">
        <w:rPr>
          <w:rFonts w:eastAsia="Times New Roman" w:cs="Times New Roman"/>
          <w:sz w:val="20"/>
          <w:szCs w:val="20"/>
          <w:lang w:val="en-US"/>
        </w:rPr>
        <w:t>he musical elements of dynamics and tempo</w:t>
      </w:r>
      <w:r w:rsidR="009D0DD9">
        <w:rPr>
          <w:rFonts w:eastAsia="Times New Roman" w:cs="Times New Roman"/>
          <w:sz w:val="20"/>
          <w:szCs w:val="20"/>
          <w:lang w:val="en-US"/>
        </w:rPr>
        <w:t>.</w:t>
      </w:r>
    </w:p>
    <w:p w14:paraId="5668B947" w14:textId="5DD67DDE" w:rsidR="006205B2" w:rsidRPr="00084DAA" w:rsidRDefault="006205B2" w:rsidP="00084DAA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val="en-US"/>
        </w:rPr>
      </w:pPr>
      <w:r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P.E.</w:t>
      </w:r>
    </w:p>
    <w:p w14:paraId="2383DE60" w14:textId="2E6F3D64" w:rsidR="00053883" w:rsidRPr="00C67234" w:rsidRDefault="00C0254F" w:rsidP="00C67234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Invasion</w:t>
      </w:r>
      <w:r w:rsidR="00F9302D" w:rsidRPr="00C67234">
        <w:rPr>
          <w:rFonts w:eastAsia="Times New Roman" w:cs="Times New Roman"/>
          <w:sz w:val="20"/>
          <w:szCs w:val="20"/>
          <w:lang w:val="en-US"/>
        </w:rPr>
        <w:t xml:space="preserve"> games – </w:t>
      </w:r>
      <w:r w:rsidR="008B460B">
        <w:rPr>
          <w:rFonts w:eastAsia="Times New Roman" w:cs="Times New Roman"/>
          <w:sz w:val="20"/>
          <w:szCs w:val="20"/>
          <w:lang w:val="en-US"/>
        </w:rPr>
        <w:t>f</w:t>
      </w:r>
      <w:r>
        <w:rPr>
          <w:rFonts w:eastAsia="Times New Roman" w:cs="Times New Roman"/>
          <w:sz w:val="20"/>
          <w:szCs w:val="20"/>
          <w:lang w:val="en-US"/>
        </w:rPr>
        <w:t>ootball and hockey skills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46BDF2E7" w14:textId="7C92FC77" w:rsidR="00053883" w:rsidRPr="00C112FB" w:rsidRDefault="00F9302D" w:rsidP="00C112FB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Gymnastics – using apparatus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0A27B815" w14:textId="39A280D5" w:rsidR="00F9302D" w:rsidRDefault="00053883" w:rsidP="00287E78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u w:val="single"/>
          <w:lang w:val="en-US"/>
        </w:rPr>
      </w:pPr>
      <w:r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Computing</w:t>
      </w:r>
    </w:p>
    <w:p w14:paraId="2A7E3A14" w14:textId="69CF784C" w:rsidR="00801975" w:rsidRDefault="00801975" w:rsidP="00801975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Learn</w:t>
      </w:r>
      <w:r w:rsidR="008B460B">
        <w:rPr>
          <w:rFonts w:eastAsia="Times New Roman" w:cs="Times New Roman"/>
          <w:sz w:val="20"/>
          <w:szCs w:val="20"/>
          <w:lang w:val="en-US"/>
        </w:rPr>
        <w:t>ing</w:t>
      </w:r>
      <w:r>
        <w:rPr>
          <w:rFonts w:eastAsia="Times New Roman" w:cs="Times New Roman"/>
          <w:sz w:val="20"/>
          <w:szCs w:val="20"/>
          <w:lang w:val="en-US"/>
        </w:rPr>
        <w:t xml:space="preserve"> about recording data using pictograms and asking and answering questions about the information shown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71138199" w14:textId="4556E4C6" w:rsidR="00823A0A" w:rsidRPr="00823A0A" w:rsidRDefault="00823A0A" w:rsidP="00823A0A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Us</w:t>
      </w:r>
      <w:r w:rsidR="008B460B">
        <w:rPr>
          <w:rFonts w:eastAsia="Times New Roman" w:cs="Times New Roman"/>
          <w:sz w:val="20"/>
          <w:szCs w:val="20"/>
          <w:lang w:val="en-US"/>
        </w:rPr>
        <w:t>ing</w:t>
      </w:r>
      <w:r>
        <w:rPr>
          <w:rFonts w:eastAsia="Times New Roman" w:cs="Times New Roman"/>
          <w:sz w:val="20"/>
          <w:szCs w:val="20"/>
          <w:lang w:val="en-US"/>
        </w:rPr>
        <w:t xml:space="preserve"> Purple Mash to create own pictogram to record the results of an experiment and ask and answer questions about the information shown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741DCC28" w14:textId="291D68AE" w:rsidR="006205B2" w:rsidRPr="00084DAA" w:rsidRDefault="006205B2" w:rsidP="00084DAA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u w:val="single"/>
          <w:lang w:val="en-US"/>
        </w:rPr>
      </w:pPr>
      <w:r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PSH</w:t>
      </w:r>
      <w:r w:rsidR="00A112DA"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C</w:t>
      </w:r>
      <w:r w:rsidRPr="00084DAA">
        <w:rPr>
          <w:rFonts w:eastAsia="Times New Roman" w:cs="Times New Roman"/>
          <w:b/>
          <w:bCs/>
          <w:sz w:val="20"/>
          <w:szCs w:val="20"/>
          <w:u w:val="single"/>
          <w:lang w:val="en-US"/>
        </w:rPr>
        <w:t>E</w:t>
      </w:r>
    </w:p>
    <w:p w14:paraId="1FE8AD88" w14:textId="31934EC1" w:rsidR="00053883" w:rsidRDefault="00F9302D" w:rsidP="00F9302D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 xml:space="preserve">Understanding </w:t>
      </w:r>
      <w:r w:rsidR="00CA0527">
        <w:rPr>
          <w:rFonts w:eastAsia="Times New Roman" w:cs="Times New Roman"/>
          <w:sz w:val="20"/>
          <w:szCs w:val="20"/>
          <w:lang w:val="en-US"/>
        </w:rPr>
        <w:t xml:space="preserve">positive and negative </w:t>
      </w:r>
      <w:r>
        <w:rPr>
          <w:rFonts w:eastAsia="Times New Roman" w:cs="Times New Roman"/>
          <w:sz w:val="20"/>
          <w:szCs w:val="20"/>
          <w:lang w:val="en-US"/>
        </w:rPr>
        <w:t>emotions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07E66525" w14:textId="40BCD6CB" w:rsidR="009D0DD9" w:rsidRDefault="00CA0527" w:rsidP="00CA0527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proofErr w:type="spellStart"/>
      <w:r>
        <w:rPr>
          <w:rFonts w:eastAsia="Times New Roman" w:cs="Times New Roman"/>
          <w:sz w:val="20"/>
          <w:szCs w:val="20"/>
          <w:lang w:val="en-US"/>
        </w:rPr>
        <w:t>Recogni</w:t>
      </w:r>
      <w:r w:rsidR="008B460B">
        <w:rPr>
          <w:rFonts w:eastAsia="Times New Roman" w:cs="Times New Roman"/>
          <w:sz w:val="20"/>
          <w:szCs w:val="20"/>
          <w:lang w:val="en-US"/>
        </w:rPr>
        <w:t>s</w:t>
      </w:r>
      <w:r>
        <w:rPr>
          <w:rFonts w:eastAsia="Times New Roman" w:cs="Times New Roman"/>
          <w:sz w:val="20"/>
          <w:szCs w:val="20"/>
          <w:lang w:val="en-US"/>
        </w:rPr>
        <w:t>ing</w:t>
      </w:r>
      <w:proofErr w:type="spellEnd"/>
      <w:r>
        <w:rPr>
          <w:rFonts w:eastAsia="Times New Roman" w:cs="Times New Roman"/>
          <w:sz w:val="20"/>
          <w:szCs w:val="20"/>
          <w:lang w:val="en-US"/>
        </w:rPr>
        <w:t xml:space="preserve"> that choices have good and not so good consequences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086EB3AA" w14:textId="2788F008" w:rsidR="00CA0527" w:rsidRPr="00CA0527" w:rsidRDefault="00DA7958" w:rsidP="00CA0527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 xml:space="preserve">Understanding </w:t>
      </w:r>
      <w:r w:rsidR="0060147F">
        <w:rPr>
          <w:rFonts w:eastAsia="Times New Roman" w:cs="Times New Roman"/>
          <w:sz w:val="20"/>
          <w:szCs w:val="20"/>
          <w:lang w:val="en-US"/>
        </w:rPr>
        <w:t xml:space="preserve">the importance of </w:t>
      </w:r>
      <w:r>
        <w:rPr>
          <w:rFonts w:eastAsia="Times New Roman" w:cs="Times New Roman"/>
          <w:sz w:val="20"/>
          <w:szCs w:val="20"/>
          <w:lang w:val="en-US"/>
        </w:rPr>
        <w:t>r</w:t>
      </w:r>
      <w:r w:rsidR="00CA0527">
        <w:rPr>
          <w:rFonts w:eastAsia="Times New Roman" w:cs="Times New Roman"/>
          <w:sz w:val="20"/>
          <w:szCs w:val="20"/>
          <w:lang w:val="en-US"/>
        </w:rPr>
        <w:t>esilience and perseverance</w:t>
      </w:r>
      <w:r w:rsidR="00D17CAC">
        <w:rPr>
          <w:rFonts w:eastAsia="Times New Roman" w:cs="Times New Roman"/>
          <w:sz w:val="20"/>
          <w:szCs w:val="20"/>
          <w:lang w:val="en-US"/>
        </w:rPr>
        <w:t xml:space="preserve"> to achieve set goals</w:t>
      </w:r>
      <w:r w:rsidR="008B460B">
        <w:rPr>
          <w:rFonts w:eastAsia="Times New Roman" w:cs="Times New Roman"/>
          <w:sz w:val="20"/>
          <w:szCs w:val="20"/>
          <w:lang w:val="en-US"/>
        </w:rPr>
        <w:t>.</w:t>
      </w:r>
    </w:p>
    <w:p w14:paraId="3695ECC6" w14:textId="2CC2FE88" w:rsidR="00DF77F8" w:rsidRDefault="009D0DD9" w:rsidP="00CB267A">
      <w:pPr>
        <w:spacing w:after="0" w:line="240" w:lineRule="auto"/>
        <w:rPr>
          <w:rFonts w:eastAsia="Times New Roman" w:cs="Times New Roman"/>
          <w:sz w:val="20"/>
          <w:szCs w:val="20"/>
          <w:u w:val="single"/>
          <w:lang w:val="en-US"/>
        </w:rPr>
      </w:pPr>
      <w:r w:rsidRPr="009D0DD9">
        <w:rPr>
          <w:rFonts w:eastAsia="Times New Roman" w:cs="Times New Roman"/>
          <w:sz w:val="20"/>
          <w:szCs w:val="20"/>
          <w:u w:val="single"/>
          <w:lang w:val="en-US"/>
        </w:rPr>
        <w:t>Key Vocabulary</w:t>
      </w:r>
    </w:p>
    <w:p w14:paraId="4FAB62D3" w14:textId="084DEBA2" w:rsidR="009D0DD9" w:rsidRPr="005D2ECF" w:rsidRDefault="009D0DD9" w:rsidP="009D0DD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5D2ECF">
        <w:rPr>
          <w:rFonts w:eastAsia="Times New Roman" w:cs="Times New Roman"/>
          <w:sz w:val="20"/>
          <w:szCs w:val="20"/>
          <w:lang w:val="en-US"/>
        </w:rPr>
        <w:t xml:space="preserve">Growth </w:t>
      </w:r>
    </w:p>
    <w:p w14:paraId="30554AF1" w14:textId="2995350A" w:rsidR="009D0DD9" w:rsidRPr="005D2ECF" w:rsidRDefault="005D2ECF" w:rsidP="009D0DD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Recycle</w:t>
      </w:r>
    </w:p>
    <w:p w14:paraId="45D0E3CB" w14:textId="26AA2529" w:rsidR="009D0DD9" w:rsidRPr="005D2ECF" w:rsidRDefault="005D2ECF" w:rsidP="009D0DD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5D2ECF">
        <w:rPr>
          <w:rFonts w:eastAsia="Times New Roman" w:cs="Times New Roman"/>
          <w:sz w:val="20"/>
          <w:szCs w:val="20"/>
          <w:lang w:val="en-US"/>
        </w:rPr>
        <w:t xml:space="preserve">Environment </w:t>
      </w:r>
    </w:p>
    <w:p w14:paraId="0780FCAD" w14:textId="5C207BE6" w:rsidR="005D2ECF" w:rsidRDefault="005D2ECF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5D2ECF">
        <w:rPr>
          <w:rFonts w:eastAsia="Times New Roman" w:cs="Times New Roman"/>
          <w:sz w:val="20"/>
          <w:szCs w:val="20"/>
          <w:lang w:val="en-US"/>
        </w:rPr>
        <w:t>Endangered</w:t>
      </w:r>
    </w:p>
    <w:p w14:paraId="653E1A64" w14:textId="3CF0EBAB" w:rsidR="005D2ECF" w:rsidRDefault="005D2ECF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Deforestation</w:t>
      </w:r>
    </w:p>
    <w:p w14:paraId="018DCE8D" w14:textId="29F4E680" w:rsidR="005D2ECF" w:rsidRDefault="005D2ECF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 xml:space="preserve">Global warming </w:t>
      </w:r>
    </w:p>
    <w:p w14:paraId="333B81A9" w14:textId="77D6DDD5" w:rsidR="00754DAB" w:rsidRDefault="00754DAB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Habitat</w:t>
      </w:r>
    </w:p>
    <w:p w14:paraId="419A69D5" w14:textId="49B2CDEE" w:rsidR="00754DAB" w:rsidRDefault="00DA7958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M</w:t>
      </w:r>
      <w:r w:rsidR="00754DAB">
        <w:rPr>
          <w:rFonts w:eastAsia="Times New Roman" w:cs="Times New Roman"/>
          <w:sz w:val="20"/>
          <w:szCs w:val="20"/>
          <w:lang w:val="en-US"/>
        </w:rPr>
        <w:t>icrohabitat</w:t>
      </w:r>
    </w:p>
    <w:p w14:paraId="6B92F8E0" w14:textId="79AF472B" w:rsidR="00DA7958" w:rsidRDefault="00DA7958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Collage</w:t>
      </w:r>
    </w:p>
    <w:p w14:paraId="163B5865" w14:textId="711D7A3E" w:rsidR="00DA7958" w:rsidRDefault="00DA7958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Emotions</w:t>
      </w:r>
    </w:p>
    <w:p w14:paraId="12E7940A" w14:textId="112C3AE1" w:rsidR="00DA7958" w:rsidRDefault="00DA7958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Consequences</w:t>
      </w:r>
    </w:p>
    <w:p w14:paraId="3066EED8" w14:textId="75A5B4FE" w:rsidR="00DA7958" w:rsidRDefault="00DA7958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 xml:space="preserve">Resilience </w:t>
      </w:r>
    </w:p>
    <w:p w14:paraId="14FA94E9" w14:textId="7D316228" w:rsidR="00DA7958" w:rsidRDefault="00DA7958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Perseverance</w:t>
      </w:r>
    </w:p>
    <w:p w14:paraId="6A8F943C" w14:textId="0A304D30" w:rsidR="00DA7958" w:rsidRDefault="00105AFA" w:rsidP="005D2ECF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Pictogram</w:t>
      </w:r>
    </w:p>
    <w:p w14:paraId="6F04E5E8" w14:textId="4F4B9CB8" w:rsidR="00754DAB" w:rsidRPr="00C32DC4" w:rsidRDefault="00105AFA" w:rsidP="00C32DC4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>
        <w:rPr>
          <w:rFonts w:eastAsia="Times New Roman" w:cs="Times New Roman"/>
          <w:sz w:val="20"/>
          <w:szCs w:val="20"/>
          <w:lang w:val="en-US"/>
        </w:rPr>
        <w:t>Data</w:t>
      </w:r>
    </w:p>
    <w:sectPr w:rsidR="00754DAB" w:rsidRPr="00C32DC4" w:rsidSect="00053FA9">
      <w:pgSz w:w="16838" w:h="11906" w:orient="landscape" w:code="9"/>
      <w:pgMar w:top="426" w:right="395" w:bottom="568" w:left="426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B5C"/>
    <w:multiLevelType w:val="hybridMultilevel"/>
    <w:tmpl w:val="719AC4D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015C"/>
    <w:multiLevelType w:val="hybridMultilevel"/>
    <w:tmpl w:val="C94621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564CA"/>
    <w:multiLevelType w:val="hybridMultilevel"/>
    <w:tmpl w:val="D6424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F466D4"/>
    <w:multiLevelType w:val="hybridMultilevel"/>
    <w:tmpl w:val="911C8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20842"/>
    <w:multiLevelType w:val="hybridMultilevel"/>
    <w:tmpl w:val="FEBAE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5D93"/>
    <w:multiLevelType w:val="hybridMultilevel"/>
    <w:tmpl w:val="855234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A6977"/>
    <w:multiLevelType w:val="hybridMultilevel"/>
    <w:tmpl w:val="A8984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E5A3D"/>
    <w:multiLevelType w:val="hybridMultilevel"/>
    <w:tmpl w:val="349A7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E1567F"/>
    <w:multiLevelType w:val="hybridMultilevel"/>
    <w:tmpl w:val="3BC2F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441504"/>
    <w:multiLevelType w:val="hybridMultilevel"/>
    <w:tmpl w:val="C1209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117134"/>
    <w:multiLevelType w:val="hybridMultilevel"/>
    <w:tmpl w:val="39A4A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249B6"/>
    <w:multiLevelType w:val="hybridMultilevel"/>
    <w:tmpl w:val="FFB468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491A85"/>
    <w:multiLevelType w:val="hybridMultilevel"/>
    <w:tmpl w:val="11E6F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AE0964"/>
    <w:multiLevelType w:val="hybridMultilevel"/>
    <w:tmpl w:val="04462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ED365F"/>
    <w:multiLevelType w:val="hybridMultilevel"/>
    <w:tmpl w:val="A0984F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FA473D"/>
    <w:multiLevelType w:val="hybridMultilevel"/>
    <w:tmpl w:val="42CAB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C04E4B"/>
    <w:multiLevelType w:val="hybridMultilevel"/>
    <w:tmpl w:val="A7E2F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14"/>
  </w:num>
  <w:num w:numId="12">
    <w:abstractNumId w:val="11"/>
  </w:num>
  <w:num w:numId="13">
    <w:abstractNumId w:val="16"/>
  </w:num>
  <w:num w:numId="14">
    <w:abstractNumId w:val="15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99"/>
    <w:rsid w:val="00000279"/>
    <w:rsid w:val="00003AAD"/>
    <w:rsid w:val="0003175B"/>
    <w:rsid w:val="00052944"/>
    <w:rsid w:val="00053883"/>
    <w:rsid w:val="00053FA9"/>
    <w:rsid w:val="00073482"/>
    <w:rsid w:val="00076395"/>
    <w:rsid w:val="00083ABA"/>
    <w:rsid w:val="00084DAA"/>
    <w:rsid w:val="000C0A71"/>
    <w:rsid w:val="000F0DFF"/>
    <w:rsid w:val="00105AFA"/>
    <w:rsid w:val="00130CD8"/>
    <w:rsid w:val="00143ADD"/>
    <w:rsid w:val="00194597"/>
    <w:rsid w:val="001C1810"/>
    <w:rsid w:val="001F1584"/>
    <w:rsid w:val="00267B28"/>
    <w:rsid w:val="002877EA"/>
    <w:rsid w:val="00287E78"/>
    <w:rsid w:val="002C1893"/>
    <w:rsid w:val="002E0972"/>
    <w:rsid w:val="0031073F"/>
    <w:rsid w:val="0031275C"/>
    <w:rsid w:val="0031602C"/>
    <w:rsid w:val="0034003D"/>
    <w:rsid w:val="00340320"/>
    <w:rsid w:val="00355A47"/>
    <w:rsid w:val="00373899"/>
    <w:rsid w:val="003741A5"/>
    <w:rsid w:val="003A4066"/>
    <w:rsid w:val="003C757D"/>
    <w:rsid w:val="00403E4F"/>
    <w:rsid w:val="00410AED"/>
    <w:rsid w:val="00420BDB"/>
    <w:rsid w:val="004A1E21"/>
    <w:rsid w:val="004D2ED1"/>
    <w:rsid w:val="004E7479"/>
    <w:rsid w:val="004F2204"/>
    <w:rsid w:val="00505106"/>
    <w:rsid w:val="005336B2"/>
    <w:rsid w:val="00545E86"/>
    <w:rsid w:val="00554F0E"/>
    <w:rsid w:val="00565754"/>
    <w:rsid w:val="005837F7"/>
    <w:rsid w:val="005A136B"/>
    <w:rsid w:val="005A4234"/>
    <w:rsid w:val="005A7DDB"/>
    <w:rsid w:val="005D1DCE"/>
    <w:rsid w:val="005D2ECF"/>
    <w:rsid w:val="0060147F"/>
    <w:rsid w:val="006205B2"/>
    <w:rsid w:val="006901B7"/>
    <w:rsid w:val="00694265"/>
    <w:rsid w:val="006A7500"/>
    <w:rsid w:val="006B0790"/>
    <w:rsid w:val="006B6A19"/>
    <w:rsid w:val="006F2B7A"/>
    <w:rsid w:val="00754DAB"/>
    <w:rsid w:val="00764758"/>
    <w:rsid w:val="00771E71"/>
    <w:rsid w:val="00776E9F"/>
    <w:rsid w:val="00792DE8"/>
    <w:rsid w:val="007E1881"/>
    <w:rsid w:val="007F1B2A"/>
    <w:rsid w:val="00801975"/>
    <w:rsid w:val="0082047A"/>
    <w:rsid w:val="00823A0A"/>
    <w:rsid w:val="00855662"/>
    <w:rsid w:val="00865915"/>
    <w:rsid w:val="00871126"/>
    <w:rsid w:val="00872DA8"/>
    <w:rsid w:val="008B460B"/>
    <w:rsid w:val="008B4674"/>
    <w:rsid w:val="00906EEE"/>
    <w:rsid w:val="009466CD"/>
    <w:rsid w:val="009467E5"/>
    <w:rsid w:val="00966B05"/>
    <w:rsid w:val="009855C3"/>
    <w:rsid w:val="0099290A"/>
    <w:rsid w:val="009A5DFC"/>
    <w:rsid w:val="009D0DD9"/>
    <w:rsid w:val="00A112DA"/>
    <w:rsid w:val="00A14B29"/>
    <w:rsid w:val="00A163EC"/>
    <w:rsid w:val="00A51645"/>
    <w:rsid w:val="00A52F21"/>
    <w:rsid w:val="00A71FA0"/>
    <w:rsid w:val="00AB0ECA"/>
    <w:rsid w:val="00AC04D4"/>
    <w:rsid w:val="00AC37D0"/>
    <w:rsid w:val="00B4539F"/>
    <w:rsid w:val="00B60D27"/>
    <w:rsid w:val="00B67667"/>
    <w:rsid w:val="00B8614C"/>
    <w:rsid w:val="00BA022E"/>
    <w:rsid w:val="00BA4582"/>
    <w:rsid w:val="00BF5A33"/>
    <w:rsid w:val="00C0254F"/>
    <w:rsid w:val="00C112FB"/>
    <w:rsid w:val="00C23A98"/>
    <w:rsid w:val="00C26C18"/>
    <w:rsid w:val="00C32977"/>
    <w:rsid w:val="00C32DC4"/>
    <w:rsid w:val="00C67234"/>
    <w:rsid w:val="00CA0527"/>
    <w:rsid w:val="00CA62BB"/>
    <w:rsid w:val="00CB267A"/>
    <w:rsid w:val="00D17CAC"/>
    <w:rsid w:val="00D2687F"/>
    <w:rsid w:val="00D47256"/>
    <w:rsid w:val="00D71816"/>
    <w:rsid w:val="00D80DDA"/>
    <w:rsid w:val="00D814FD"/>
    <w:rsid w:val="00D972CB"/>
    <w:rsid w:val="00DA7958"/>
    <w:rsid w:val="00DF77F8"/>
    <w:rsid w:val="00E254B5"/>
    <w:rsid w:val="00E342D3"/>
    <w:rsid w:val="00EB72A8"/>
    <w:rsid w:val="00F21E64"/>
    <w:rsid w:val="00F27FEE"/>
    <w:rsid w:val="00F32A38"/>
    <w:rsid w:val="00F55FC3"/>
    <w:rsid w:val="00F6493A"/>
    <w:rsid w:val="00F71197"/>
    <w:rsid w:val="00F72988"/>
    <w:rsid w:val="00F759EE"/>
    <w:rsid w:val="00F7725C"/>
    <w:rsid w:val="00F7795B"/>
    <w:rsid w:val="00F9302D"/>
    <w:rsid w:val="00FA78A4"/>
    <w:rsid w:val="00FC312F"/>
    <w:rsid w:val="00FE32C0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96FD"/>
  <w15:docId w15:val="{17838618-3A49-47D1-894B-A87D6C0F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8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022E"/>
    <w:pPr>
      <w:ind w:left="720"/>
      <w:contextualSpacing/>
    </w:pPr>
  </w:style>
  <w:style w:type="paragraph" w:customStyle="1" w:styleId="Default">
    <w:name w:val="Default"/>
    <w:rsid w:val="009467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 MUGFORD</dc:creator>
  <cp:lastModifiedBy>Katy Bartlett</cp:lastModifiedBy>
  <cp:revision>2</cp:revision>
  <dcterms:created xsi:type="dcterms:W3CDTF">2025-02-27T08:26:00Z</dcterms:created>
  <dcterms:modified xsi:type="dcterms:W3CDTF">2025-02-27T08:26:00Z</dcterms:modified>
</cp:coreProperties>
</file>