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"/>
        <w:tblW w:w="15522" w:type="dxa"/>
        <w:tblLayout w:type="fixed"/>
        <w:tblLook w:val="04A0" w:firstRow="1" w:lastRow="0" w:firstColumn="1" w:lastColumn="0" w:noHBand="0" w:noVBand="1"/>
      </w:tblPr>
      <w:tblGrid>
        <w:gridCol w:w="4196"/>
        <w:gridCol w:w="838"/>
        <w:gridCol w:w="4747"/>
        <w:gridCol w:w="851"/>
        <w:gridCol w:w="4051"/>
        <w:gridCol w:w="701"/>
        <w:gridCol w:w="138"/>
      </w:tblGrid>
      <w:tr w:rsidR="005A4827" w:rsidRPr="002D2219" w14:paraId="5C2F9B7B" w14:textId="77777777" w:rsidTr="00094F1F">
        <w:trPr>
          <w:gridAfter w:val="1"/>
          <w:wAfter w:w="138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79FB880F" w:rsidR="005A4827" w:rsidRPr="00143716" w:rsidRDefault="00894484" w:rsidP="00094F1F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 w:rsidRPr="00143716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25348050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" filled="f" strokecolor="#2f528f" strokeweight="1pt">
                      <v:textbox>
                        <w:txbxContent>
                          <w:p w14:paraId="59E99C5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128F8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43716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315941">
              <w:rPr>
                <w:rFonts w:ascii="Comic Sans MS" w:hAnsi="Comic Sans MS"/>
                <w:b/>
                <w:sz w:val="28"/>
                <w:szCs w:val="28"/>
                <w:u w:val="single"/>
              </w:rPr>
              <w:t>‘</w:t>
            </w:r>
            <w:r w:rsidR="00021727">
              <w:rPr>
                <w:rFonts w:ascii="Comic Sans MS" w:hAnsi="Comic Sans MS"/>
                <w:b/>
                <w:sz w:val="28"/>
                <w:szCs w:val="28"/>
                <w:u w:val="single"/>
              </w:rPr>
              <w:t>Ancient Greeks</w:t>
            </w:r>
            <w:r w:rsidR="00315941">
              <w:rPr>
                <w:rFonts w:ascii="Comic Sans MS" w:hAnsi="Comic Sans MS"/>
                <w:b/>
                <w:sz w:val="28"/>
                <w:szCs w:val="28"/>
                <w:u w:val="single"/>
              </w:rPr>
              <w:t>’</w:t>
            </w:r>
            <w:r w:rsidR="005A4827" w:rsidRPr="009265C2">
              <w:rPr>
                <w:rFonts w:ascii="Comic Sans MS" w:hAnsi="Comic Sans MS"/>
                <w:b/>
                <w:sz w:val="16"/>
                <w:szCs w:val="20"/>
              </w:rPr>
              <w:t xml:space="preserve"> </w:t>
            </w:r>
          </w:p>
        </w:tc>
      </w:tr>
      <w:tr w:rsidR="00010C60" w:rsidRPr="00D04072" w14:paraId="013CC50C" w14:textId="77777777" w:rsidTr="00E72F18">
        <w:trPr>
          <w:trHeight w:val="283"/>
        </w:trPr>
        <w:tc>
          <w:tcPr>
            <w:tcW w:w="15522" w:type="dxa"/>
            <w:gridSpan w:val="7"/>
          </w:tcPr>
          <w:p w14:paraId="2376AD61" w14:textId="419FA973" w:rsidR="00010C60" w:rsidRDefault="00010C60" w:rsidP="00010C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7D951047" wp14:editId="093266FB">
                  <wp:simplePos x="0" y="0"/>
                  <wp:positionH relativeFrom="column">
                    <wp:posOffset>8341995</wp:posOffset>
                  </wp:positionH>
                  <wp:positionV relativeFrom="paragraph">
                    <wp:posOffset>-450850</wp:posOffset>
                  </wp:positionV>
                  <wp:extent cx="1343412" cy="714375"/>
                  <wp:effectExtent l="19050" t="19050" r="28575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12" cy="714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0C60">
              <w:rPr>
                <w:rFonts w:ascii="Comic Sans MS" w:hAnsi="Comic Sans MS"/>
                <w:sz w:val="16"/>
                <w:szCs w:val="16"/>
              </w:rPr>
              <w:t xml:space="preserve">Please choose one activity a week, and record which activity has been completed by adding the date into the box provided. Please add comments, should you wish to, </w:t>
            </w:r>
          </w:p>
          <w:p w14:paraId="64C1FE11" w14:textId="29C91D52" w:rsidR="00010C60" w:rsidRPr="00D04072" w:rsidRDefault="00010C60" w:rsidP="00010C6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10C60">
              <w:rPr>
                <w:rFonts w:ascii="Comic Sans MS" w:hAnsi="Comic Sans MS"/>
                <w:sz w:val="16"/>
                <w:szCs w:val="16"/>
              </w:rPr>
              <w:t>regarding your child’s engagement/enjoyment/understanding of each activity. Please choose at least two from each column during each half term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="005A4827" w:rsidRPr="00D04072" w14:paraId="1D3EDA57" w14:textId="77777777" w:rsidTr="00094F1F">
        <w:trPr>
          <w:trHeight w:val="283"/>
        </w:trPr>
        <w:tc>
          <w:tcPr>
            <w:tcW w:w="4196" w:type="dxa"/>
          </w:tcPr>
          <w:p w14:paraId="0D7D54CE" w14:textId="6D6DDA2A" w:rsidR="005A4827" w:rsidRPr="00D04072" w:rsidRDefault="005A4827" w:rsidP="00094F1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838" w:type="dxa"/>
          </w:tcPr>
          <w:p w14:paraId="1C2B114B" w14:textId="77777777" w:rsidR="005A4827" w:rsidRPr="007C585C" w:rsidRDefault="005A4827" w:rsidP="00094F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7" w:type="dxa"/>
          </w:tcPr>
          <w:p w14:paraId="3B433566" w14:textId="75190772" w:rsidR="005A4827" w:rsidRPr="00D04072" w:rsidRDefault="005A4827" w:rsidP="00094F1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04072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D04072" w:rsidRDefault="005A4827" w:rsidP="00094F1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51" w:type="dxa"/>
          </w:tcPr>
          <w:p w14:paraId="536A2D94" w14:textId="65C70317" w:rsidR="005A4827" w:rsidRPr="00D04072" w:rsidRDefault="00610A74" w:rsidP="00094F1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  <w:r w:rsidR="00021727">
              <w:rPr>
                <w:rFonts w:ascii="Comic Sans MS" w:hAnsi="Comic Sans MS"/>
                <w:b/>
                <w:sz w:val="20"/>
                <w:szCs w:val="20"/>
              </w:rPr>
              <w:t xml:space="preserve">            </w:t>
            </w:r>
            <w:r w:rsidR="005A4827" w:rsidRPr="00D04072">
              <w:rPr>
                <w:rFonts w:ascii="Comic Sans MS" w:hAnsi="Comic Sans MS"/>
                <w:b/>
                <w:sz w:val="20"/>
                <w:szCs w:val="20"/>
              </w:rPr>
              <w:t>Topic/Creative</w:t>
            </w:r>
          </w:p>
        </w:tc>
        <w:tc>
          <w:tcPr>
            <w:tcW w:w="839" w:type="dxa"/>
            <w:gridSpan w:val="2"/>
          </w:tcPr>
          <w:p w14:paraId="2B63584A" w14:textId="45739606" w:rsidR="005A4827" w:rsidRPr="00D04072" w:rsidRDefault="005A4827" w:rsidP="00094F1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17CDE" w:rsidRPr="00D04072" w14:paraId="2AEF5FA7" w14:textId="73F130D4" w:rsidTr="00010C60">
        <w:trPr>
          <w:trHeight w:val="2236"/>
        </w:trPr>
        <w:tc>
          <w:tcPr>
            <w:tcW w:w="4196" w:type="dxa"/>
          </w:tcPr>
          <w:p w14:paraId="334BE2F6" w14:textId="0E102D9E" w:rsidR="00017CDE" w:rsidRPr="009265C2" w:rsidRDefault="00017CDE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eading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78464897" w14:textId="3D35DD0A" w:rsidR="00017CD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 and read t</w:t>
            </w:r>
            <w:r w:rsidR="00010C60">
              <w:rPr>
                <w:rFonts w:ascii="Comic Sans MS" w:hAnsi="Comic Sans MS"/>
                <w:sz w:val="16"/>
                <w:szCs w:val="16"/>
              </w:rPr>
              <w:t>wo</w:t>
            </w:r>
            <w:r>
              <w:rPr>
                <w:rFonts w:ascii="Comic Sans MS" w:hAnsi="Comic Sans MS"/>
                <w:sz w:val="16"/>
                <w:szCs w:val="16"/>
              </w:rPr>
              <w:t xml:space="preserve"> different Greek myths. Then, complete the following table in your book. </w:t>
            </w:r>
          </w:p>
          <w:tbl>
            <w:tblPr>
              <w:tblStyle w:val="TableGrid"/>
              <w:tblW w:w="3992" w:type="dxa"/>
              <w:tblLayout w:type="fixed"/>
              <w:tblLook w:val="04A0" w:firstRow="1" w:lastRow="0" w:firstColumn="1" w:lastColumn="0" w:noHBand="0" w:noVBand="1"/>
            </w:tblPr>
            <w:tblGrid>
              <w:gridCol w:w="2090"/>
              <w:gridCol w:w="951"/>
              <w:gridCol w:w="951"/>
            </w:tblGrid>
            <w:tr w:rsidR="00010C60" w:rsidRPr="00F56056" w14:paraId="64DC8F20" w14:textId="77777777" w:rsidTr="00010C60">
              <w:trPr>
                <w:trHeight w:val="89"/>
              </w:trPr>
              <w:tc>
                <w:tcPr>
                  <w:tcW w:w="2090" w:type="dxa"/>
                </w:tcPr>
                <w:p w14:paraId="32E576DA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280D61B0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Myth 1</w:t>
                  </w:r>
                </w:p>
              </w:tc>
              <w:tc>
                <w:tcPr>
                  <w:tcW w:w="951" w:type="dxa"/>
                </w:tcPr>
                <w:p w14:paraId="24696445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Myth 2</w:t>
                  </w:r>
                </w:p>
              </w:tc>
            </w:tr>
            <w:tr w:rsidR="00010C60" w:rsidRPr="00F56056" w14:paraId="226CFF3F" w14:textId="77777777" w:rsidTr="00010C60">
              <w:trPr>
                <w:trHeight w:val="179"/>
              </w:trPr>
              <w:tc>
                <w:tcPr>
                  <w:tcW w:w="2090" w:type="dxa"/>
                </w:tcPr>
                <w:p w14:paraId="7C6BA38D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Hero / heroine?</w:t>
                  </w:r>
                </w:p>
              </w:tc>
              <w:tc>
                <w:tcPr>
                  <w:tcW w:w="951" w:type="dxa"/>
                </w:tcPr>
                <w:p w14:paraId="486E4BC3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4A5D5546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10C60" w:rsidRPr="00F56056" w14:paraId="0E60B64E" w14:textId="77777777" w:rsidTr="00010C60">
              <w:trPr>
                <w:trHeight w:val="179"/>
              </w:trPr>
              <w:tc>
                <w:tcPr>
                  <w:tcW w:w="2090" w:type="dxa"/>
                </w:tcPr>
                <w:p w14:paraId="4A88CDCE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Danger / problem?</w:t>
                  </w:r>
                </w:p>
              </w:tc>
              <w:tc>
                <w:tcPr>
                  <w:tcW w:w="951" w:type="dxa"/>
                </w:tcPr>
                <w:p w14:paraId="7D4C4155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7173507D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10C60" w:rsidRPr="00F56056" w14:paraId="6AF87066" w14:textId="77777777" w:rsidTr="00010C60">
              <w:trPr>
                <w:trHeight w:val="269"/>
              </w:trPr>
              <w:tc>
                <w:tcPr>
                  <w:tcW w:w="2090" w:type="dxa"/>
                </w:tcPr>
                <w:p w14:paraId="2F3E95E5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Villain / mythical beast?</w:t>
                  </w:r>
                </w:p>
              </w:tc>
              <w:tc>
                <w:tcPr>
                  <w:tcW w:w="951" w:type="dxa"/>
                </w:tcPr>
                <w:p w14:paraId="0F093794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6FA5E3E2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10C60" w:rsidRPr="00F56056" w14:paraId="2D59E70E" w14:textId="77777777" w:rsidTr="00010C60">
              <w:trPr>
                <w:trHeight w:val="89"/>
              </w:trPr>
              <w:tc>
                <w:tcPr>
                  <w:tcW w:w="2090" w:type="dxa"/>
                </w:tcPr>
                <w:p w14:paraId="57FCED7E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Resolution</w:t>
                  </w:r>
                  <w:r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 xml:space="preserve"> / tragic ending?</w:t>
                  </w:r>
                </w:p>
              </w:tc>
              <w:tc>
                <w:tcPr>
                  <w:tcW w:w="951" w:type="dxa"/>
                </w:tcPr>
                <w:p w14:paraId="1D2FDF1B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508ECA9A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010C60" w:rsidRPr="00F56056" w14:paraId="41765283" w14:textId="77777777" w:rsidTr="00010C60">
              <w:trPr>
                <w:trHeight w:val="260"/>
              </w:trPr>
              <w:tc>
                <w:tcPr>
                  <w:tcW w:w="2090" w:type="dxa"/>
                </w:tcPr>
                <w:p w14:paraId="6D01D588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  <w:r w:rsidRPr="00F56056"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  <w:t>Favourite words/ phrases</w:t>
                  </w:r>
                </w:p>
              </w:tc>
              <w:tc>
                <w:tcPr>
                  <w:tcW w:w="951" w:type="dxa"/>
                </w:tcPr>
                <w:p w14:paraId="7A69AD40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951" w:type="dxa"/>
                </w:tcPr>
                <w:p w14:paraId="4328715A" w14:textId="77777777" w:rsidR="00010C60" w:rsidRPr="00F56056" w:rsidRDefault="00010C60" w:rsidP="00010C60">
                  <w:pPr>
                    <w:framePr w:hSpace="180" w:wrap="around" w:vAnchor="page" w:hAnchor="margin" w:y="406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654622B5" w14:textId="3B16216F" w:rsidR="00017CDE" w:rsidRPr="00103E4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F74E35">
              <w:rPr>
                <w:rFonts w:ascii="Comic Sans MS" w:hAnsi="Comic Sans MS"/>
                <w:b/>
                <w:bCs/>
                <w:sz w:val="16"/>
                <w:szCs w:val="16"/>
              </w:rPr>
              <w:t>Y6:</w:t>
            </w:r>
            <w:r>
              <w:rPr>
                <w:rFonts w:ascii="Comic Sans MS" w:hAnsi="Comic Sans MS"/>
                <w:sz w:val="16"/>
                <w:szCs w:val="16"/>
              </w:rPr>
              <w:t xml:space="preserve"> Using the similarities between the stories, make a list of WMG Greek Myth</w:t>
            </w:r>
            <w:r w:rsidR="00010C60">
              <w:rPr>
                <w:rFonts w:ascii="Comic Sans MS" w:hAnsi="Comic Sans MS"/>
                <w:sz w:val="16"/>
                <w:szCs w:val="16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838" w:type="dxa"/>
          </w:tcPr>
          <w:p w14:paraId="1A426368" w14:textId="095D7CB4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0BCB276F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</w:tcPr>
          <w:p w14:paraId="2F55C799" w14:textId="5C3FA21D" w:rsidR="00017CDE" w:rsidRPr="009265C2" w:rsidRDefault="00010C60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 w:rsidRPr="009265C2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97504" behindDoc="0" locked="0" layoutInCell="1" allowOverlap="1" wp14:anchorId="0A8B6FE2" wp14:editId="0C1230C5">
                  <wp:simplePos x="0" y="0"/>
                  <wp:positionH relativeFrom="margin">
                    <wp:posOffset>2621281</wp:posOffset>
                  </wp:positionH>
                  <wp:positionV relativeFrom="margin">
                    <wp:posOffset>-145415</wp:posOffset>
                  </wp:positionV>
                  <wp:extent cx="304800" cy="406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CDE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C</w:t>
            </w:r>
            <w:r w:rsidR="00017CDE"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alculations:</w:t>
            </w:r>
          </w:p>
          <w:p w14:paraId="4E4EC009" w14:textId="3BEF52D5" w:rsidR="00017CD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written methods to work these out.</w:t>
            </w:r>
          </w:p>
          <w:p w14:paraId="3E2A0265" w14:textId="23E186D1" w:rsidR="00017CD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016519">
              <w:rPr>
                <w:rFonts w:ascii="Comic Sans MS" w:hAnsi="Comic Sans MS"/>
                <w:b/>
                <w:sz w:val="16"/>
                <w:szCs w:val="16"/>
              </w:rPr>
              <w:t>Y5: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a) 56783+47668 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 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>b)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78406-34883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 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>c) 8563x67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  </w:t>
            </w:r>
            <w:r w:rsidR="00F01004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d) 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6486x84  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 e)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 xml:space="preserve">6784÷4 </w:t>
            </w:r>
            <w:r>
              <w:rPr>
                <w:rFonts w:ascii="Comic Sans MS" w:hAnsi="Comic Sans MS"/>
                <w:color w:val="002060"/>
                <w:sz w:val="16"/>
                <w:szCs w:val="16"/>
              </w:rPr>
              <w:t xml:space="preserve">   </w:t>
            </w:r>
            <w:r w:rsidRPr="00B61468">
              <w:rPr>
                <w:rFonts w:ascii="Comic Sans MS" w:hAnsi="Comic Sans MS"/>
                <w:color w:val="002060"/>
                <w:sz w:val="16"/>
                <w:szCs w:val="16"/>
              </w:rPr>
              <w:t>f) 7894÷6.</w:t>
            </w:r>
          </w:p>
          <w:p w14:paraId="6CAAB075" w14:textId="65ADDDF1" w:rsidR="00017CDE" w:rsidRPr="00B61468" w:rsidRDefault="00017CDE" w:rsidP="00094F1F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016519">
              <w:rPr>
                <w:rFonts w:ascii="Comic Sans MS" w:hAnsi="Comic Sans MS"/>
                <w:b/>
                <w:sz w:val="16"/>
                <w:szCs w:val="16"/>
              </w:rPr>
              <w:t>Y6: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 xml:space="preserve">a) 567.83+4.7668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 xml:space="preserve">b) 784.06-348.83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 xml:space="preserve">c) 85.63x6.7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 xml:space="preserve">d) 6.486x8.4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 xml:space="preserve">e) 6784÷14 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 xml:space="preserve">             </w:t>
            </w:r>
            <w:r w:rsidRPr="00B61468">
              <w:rPr>
                <w:rFonts w:ascii="Comic Sans MS" w:hAnsi="Comic Sans MS"/>
                <w:color w:val="00B050"/>
                <w:sz w:val="16"/>
                <w:szCs w:val="16"/>
              </w:rPr>
              <w:t>f) 7894÷3</w:t>
            </w:r>
            <w:r>
              <w:rPr>
                <w:rFonts w:ascii="Comic Sans MS" w:hAnsi="Comic Sans MS"/>
                <w:color w:val="00B050"/>
                <w:sz w:val="16"/>
                <w:szCs w:val="16"/>
              </w:rPr>
              <w:t>6</w:t>
            </w:r>
          </w:p>
          <w:p w14:paraId="4E495E8E" w14:textId="77777777" w:rsidR="00F01004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475EB0">
              <w:rPr>
                <w:rFonts w:ascii="Comic Sans MS" w:hAnsi="Comic Sans MS"/>
                <w:b/>
                <w:sz w:val="16"/>
                <w:szCs w:val="16"/>
              </w:rPr>
              <w:t>Y6 Tip</w:t>
            </w:r>
            <w:r>
              <w:rPr>
                <w:rFonts w:ascii="Comic Sans MS" w:hAnsi="Comic Sans MS"/>
                <w:b/>
                <w:sz w:val="16"/>
                <w:szCs w:val="16"/>
              </w:rPr>
              <w:t>s</w:t>
            </w:r>
            <w:r w:rsidRPr="00475EB0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+ and - line up the decimals. For x, you need to count the swoops, then put the decimal point in at the end. For ÷, write the multiples first to help you! </w:t>
            </w:r>
          </w:p>
          <w:p w14:paraId="25721589" w14:textId="6FBD5283" w:rsidR="00017CDE" w:rsidRPr="009265C2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8869D3">
              <w:rPr>
                <w:rFonts w:ascii="Comic Sans MS" w:hAnsi="Comic Sans MS"/>
                <w:sz w:val="16"/>
                <w:szCs w:val="16"/>
                <w:highlight w:val="yellow"/>
              </w:rPr>
              <w:t>PLEASE COMPLETE AFTER WEEK 2!</w:t>
            </w:r>
          </w:p>
        </w:tc>
        <w:tc>
          <w:tcPr>
            <w:tcW w:w="851" w:type="dxa"/>
          </w:tcPr>
          <w:p w14:paraId="00354A2B" w14:textId="6EB14EC2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7FA5DFA2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 w:val="restart"/>
          </w:tcPr>
          <w:p w14:paraId="4FE22AAB" w14:textId="1AB1BD55" w:rsidR="00017CDE" w:rsidRPr="00010C60" w:rsidRDefault="00017CDE" w:rsidP="00010C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61F49764" wp14:editId="6E3085A5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0</wp:posOffset>
                  </wp:positionV>
                  <wp:extent cx="685800" cy="685800"/>
                  <wp:effectExtent l="0" t="0" r="0" b="0"/>
                  <wp:wrapSquare wrapText="bothSides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Science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A10E109" w14:textId="648B528D" w:rsidR="00017CDE" w:rsidRDefault="00017CDE" w:rsidP="00010C6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3" behindDoc="0" locked="0" layoutInCell="1" allowOverlap="1" wp14:anchorId="41EA96B6" wp14:editId="444FD4BD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453390</wp:posOffset>
                  </wp:positionV>
                  <wp:extent cx="504825" cy="53467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6"/>
                <w:szCs w:val="16"/>
              </w:rPr>
              <w:t xml:space="preserve">Explore and create different </w:t>
            </w:r>
            <w:r w:rsidRPr="00416206">
              <w:rPr>
                <w:rFonts w:ascii="Comic Sans MS" w:hAnsi="Comic Sans MS"/>
                <w:b/>
                <w:bCs/>
                <w:sz w:val="16"/>
                <w:szCs w:val="16"/>
              </w:rPr>
              <w:t>gears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gramStart"/>
            <w:r w:rsidRPr="00416206">
              <w:rPr>
                <w:rFonts w:ascii="Comic Sans MS" w:hAnsi="Comic Sans MS"/>
                <w:b/>
                <w:bCs/>
                <w:sz w:val="16"/>
                <w:szCs w:val="16"/>
              </w:rPr>
              <w:t>levers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416206">
              <w:rPr>
                <w:rFonts w:ascii="Comic Sans MS" w:hAnsi="Comic Sans MS"/>
                <w:b/>
                <w:bCs/>
                <w:sz w:val="16"/>
                <w:szCs w:val="16"/>
              </w:rPr>
              <w:t>pulleys</w:t>
            </w:r>
            <w:r>
              <w:rPr>
                <w:rFonts w:ascii="Comic Sans MS" w:hAnsi="Comic Sans MS"/>
                <w:sz w:val="16"/>
                <w:szCs w:val="16"/>
              </w:rPr>
              <w:t>. You could use a construction set such as Lego or junk modelling materials. How do they work? Can you draw a labelled diagram or take a photo of your model?</w:t>
            </w:r>
            <w:r>
              <w:rPr>
                <w:noProof/>
              </w:rPr>
              <w:t xml:space="preserve"> </w:t>
            </w:r>
          </w:p>
          <w:p w14:paraId="4FEAE608" w14:textId="12CB6F67" w:rsidR="00017CDE" w:rsidRPr="00010C60" w:rsidRDefault="00017CDE" w:rsidP="00094F1F">
            <w:pPr>
              <w:rPr>
                <w:noProof/>
                <w:sz w:val="14"/>
                <w:szCs w:val="14"/>
              </w:rPr>
            </w:pPr>
          </w:p>
          <w:p w14:paraId="0176A0E6" w14:textId="0D64DD3B" w:rsidR="00017CDE" w:rsidRPr="00F83623" w:rsidRDefault="00017CDE" w:rsidP="00094F1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175BCB4C" wp14:editId="36A962BC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41910</wp:posOffset>
                  </wp:positionV>
                  <wp:extent cx="706755" cy="1174115"/>
                  <wp:effectExtent l="0" t="0" r="0" b="698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History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Choose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your own activity!</w:t>
            </w:r>
          </w:p>
          <w:p w14:paraId="3F0756A5" w14:textId="19E8A5BA" w:rsidR="00017CDE" w:rsidRPr="00F83623" w:rsidRDefault="00017CDE" w:rsidP="00094F1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1)  Make some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Greek</w:t>
            </w:r>
            <w:r w:rsidRPr="00B61468">
              <w:rPr>
                <w:rFonts w:ascii="Comic Sans MS" w:hAnsi="Comic Sans MS"/>
                <w:b/>
                <w:sz w:val="16"/>
                <w:szCs w:val="16"/>
              </w:rPr>
              <w:t xml:space="preserve"> gods and goddesses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top trump cards. Research the different gods and goddesses and find out what they are rulers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of,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what powers they possess, whether they are good or evil, etc. Then, rank them and use scores to create a card for each one.</w:t>
            </w:r>
            <w:r>
              <w:rPr>
                <w:noProof/>
              </w:rPr>
              <w:t xml:space="preserve"> </w:t>
            </w:r>
          </w:p>
          <w:p w14:paraId="1793CF89" w14:textId="27116E22" w:rsidR="00017CD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416206">
              <w:rPr>
                <w:rFonts w:ascii="Comic Sans MS" w:hAnsi="Comic Sans MS"/>
                <w:sz w:val="16"/>
                <w:szCs w:val="16"/>
              </w:rPr>
              <w:t xml:space="preserve">2) You could make </w:t>
            </w:r>
            <w:r w:rsidRPr="00415D63">
              <w:rPr>
                <w:rFonts w:ascii="Comic Sans MS" w:hAnsi="Comic Sans MS"/>
                <w:b/>
                <w:bCs/>
                <w:sz w:val="16"/>
                <w:szCs w:val="16"/>
              </w:rPr>
              <w:t>Greek mythical beasts</w:t>
            </w:r>
            <w:r w:rsidRPr="00416206">
              <w:rPr>
                <w:rFonts w:ascii="Comic Sans MS" w:hAnsi="Comic Sans MS"/>
                <w:sz w:val="16"/>
                <w:szCs w:val="16"/>
              </w:rPr>
              <w:t xml:space="preserve"> top trump cards instead and include ratings for strength, weakness, ability, </w:t>
            </w:r>
            <w:proofErr w:type="gramStart"/>
            <w:r w:rsidRPr="00416206">
              <w:rPr>
                <w:rFonts w:ascii="Comic Sans MS" w:hAnsi="Comic Sans MS"/>
                <w:sz w:val="16"/>
                <w:szCs w:val="16"/>
              </w:rPr>
              <w:t>magic</w:t>
            </w:r>
            <w:proofErr w:type="gramEnd"/>
            <w:r w:rsidRPr="00416206">
              <w:rPr>
                <w:rFonts w:ascii="Comic Sans MS" w:hAnsi="Comic Sans MS"/>
                <w:sz w:val="16"/>
                <w:szCs w:val="16"/>
              </w:rPr>
              <w:t xml:space="preserve"> and terror.</w:t>
            </w:r>
          </w:p>
          <w:p w14:paraId="62BAD695" w14:textId="0EA87D5F" w:rsidR="00017CDE" w:rsidRPr="00F83623" w:rsidRDefault="00017CDE" w:rsidP="00094F1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C8D86AD" w14:textId="77777777" w:rsidR="00017CDE" w:rsidRDefault="00017CDE" w:rsidP="00094F1F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9A9FEF5" wp14:editId="658F3A59">
                  <wp:simplePos x="0" y="0"/>
                  <wp:positionH relativeFrom="column">
                    <wp:posOffset>1986280</wp:posOffset>
                  </wp:positionH>
                  <wp:positionV relativeFrom="paragraph">
                    <wp:posOffset>30480</wp:posOffset>
                  </wp:positionV>
                  <wp:extent cx="504825" cy="1336675"/>
                  <wp:effectExtent l="0" t="0" r="952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Art and Design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:</w:t>
            </w:r>
            <w:r w:rsidRPr="009265C2">
              <w:rPr>
                <w:noProof/>
                <w:sz w:val="16"/>
                <w:szCs w:val="16"/>
              </w:rPr>
              <w:t xml:space="preserve"> </w:t>
            </w:r>
            <w:r w:rsidRPr="00F26C8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  <w:p w14:paraId="7C744E65" w14:textId="3D54C9C5" w:rsidR="00017CDE" w:rsidRDefault="00017CDE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Design your </w:t>
            </w:r>
            <w:r w:rsidRPr="00353DE8">
              <w:rPr>
                <w:rFonts w:ascii="Comic Sans MS" w:hAnsi="Comic Sans MS"/>
                <w:b/>
                <w:bCs/>
                <w:sz w:val="16"/>
                <w:szCs w:val="16"/>
              </w:rPr>
              <w:t>outfit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‘Ancient Greek Day’. Maybe you could be </w:t>
            </w:r>
            <w:r w:rsidRPr="00017CDE">
              <w:rPr>
                <w:rFonts w:ascii="Comic Sans MS" w:hAnsi="Comic Sans MS"/>
                <w:i/>
                <w:iCs/>
                <w:sz w:val="16"/>
                <w:szCs w:val="16"/>
              </w:rPr>
              <w:t>a goddess/</w:t>
            </w:r>
            <w:proofErr w:type="gramStart"/>
            <w:r w:rsidRPr="00017CDE">
              <w:rPr>
                <w:rFonts w:ascii="Comic Sans MS" w:hAnsi="Comic Sans MS"/>
                <w:i/>
                <w:iCs/>
                <w:sz w:val="16"/>
                <w:szCs w:val="16"/>
              </w:rPr>
              <w:t>god</w:t>
            </w:r>
            <w:proofErr w:type="gramEnd"/>
            <w:r w:rsidRPr="00017CD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/mythical beast/a Spartan soldier/an Athens scholar/a hero/ heroine/ Alexander the Great</w:t>
            </w:r>
            <w:r>
              <w:rPr>
                <w:rFonts w:ascii="Comic Sans MS" w:hAnsi="Comic Sans MS"/>
                <w:sz w:val="16"/>
                <w:szCs w:val="16"/>
              </w:rPr>
              <w:t xml:space="preserve">. Try and use materials from around the house or junk modelling and </w:t>
            </w:r>
            <w:r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create an accessory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go with your outfit such as a headdress, shield,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jewellery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or a helmet.</w:t>
            </w:r>
          </w:p>
          <w:p w14:paraId="0F51E1FE" w14:textId="77EB59E3" w:rsidR="00017CDE" w:rsidRPr="00AB023F" w:rsidRDefault="00017CDE" w:rsidP="00094F1F">
            <w:pPr>
              <w:rPr>
                <w:rFonts w:ascii="Garamond" w:hAnsi="Garamond"/>
                <w:sz w:val="14"/>
                <w:szCs w:val="14"/>
              </w:rPr>
            </w:pPr>
          </w:p>
          <w:p w14:paraId="14F077B3" w14:textId="049CD205" w:rsidR="00017CDE" w:rsidRPr="009265C2" w:rsidRDefault="00017CDE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PSCHE / Family Discussion</w:t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activity:</w:t>
            </w:r>
            <w:r>
              <w:rPr>
                <w:noProof/>
              </w:rPr>
              <w:t xml:space="preserve">  </w:t>
            </w:r>
          </w:p>
          <w:p w14:paraId="3F1BDCB8" w14:textId="6A8B0BCC" w:rsidR="00017CDE" w:rsidRPr="0014497B" w:rsidRDefault="00010C60" w:rsidP="00094F1F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7B9C270A" wp14:editId="34743E69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415290</wp:posOffset>
                  </wp:positionV>
                  <wp:extent cx="600075" cy="392430"/>
                  <wp:effectExtent l="0" t="0" r="9525" b="7620"/>
                  <wp:wrapSquare wrapText="bothSides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10989" b="-4605"/>
                          <a:stretch/>
                        </pic:blipFill>
                        <pic:spPr bwMode="auto">
                          <a:xfrm>
                            <a:off x="0" y="0"/>
                            <a:ext cx="6000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CDE">
              <w:rPr>
                <w:rFonts w:ascii="Comic Sans MS" w:hAnsi="Comic Sans MS"/>
                <w:sz w:val="16"/>
                <w:szCs w:val="16"/>
              </w:rPr>
              <w:t>As a family</w:t>
            </w:r>
            <w:r w:rsidR="00F55D06">
              <w:rPr>
                <w:rFonts w:ascii="Comic Sans MS" w:hAnsi="Comic Sans MS"/>
                <w:sz w:val="16"/>
                <w:szCs w:val="16"/>
              </w:rPr>
              <w:t>,</w:t>
            </w:r>
            <w:r w:rsidR="00017CDE">
              <w:rPr>
                <w:rFonts w:ascii="Comic Sans MS" w:hAnsi="Comic Sans MS"/>
                <w:sz w:val="16"/>
                <w:szCs w:val="16"/>
              </w:rPr>
              <w:t xml:space="preserve"> discuss things that you do to keep healthy under the following topics: </w:t>
            </w:r>
            <w:r w:rsidR="00017CDE"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teeth, diet, exercise, </w:t>
            </w:r>
            <w:proofErr w:type="gramStart"/>
            <w:r w:rsidR="00017CDE"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sleep</w:t>
            </w:r>
            <w:proofErr w:type="gramEnd"/>
            <w:r w:rsidR="00017CDE"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17CDE" w:rsidRPr="00017CDE">
              <w:rPr>
                <w:rFonts w:ascii="Comic Sans MS" w:hAnsi="Comic Sans MS"/>
                <w:sz w:val="16"/>
                <w:szCs w:val="16"/>
              </w:rPr>
              <w:t xml:space="preserve">and </w:t>
            </w:r>
            <w:r w:rsidR="00017CDE"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mental health.</w:t>
            </w:r>
            <w:r w:rsidR="00017CDE">
              <w:rPr>
                <w:rFonts w:ascii="Comic Sans MS" w:hAnsi="Comic Sans MS"/>
                <w:sz w:val="16"/>
                <w:szCs w:val="16"/>
              </w:rPr>
              <w:t xml:space="preserve"> Is there anything that individually or as a family you need to get better at? Discuss one change you could all make that could benefit your health. </w:t>
            </w:r>
          </w:p>
        </w:tc>
        <w:tc>
          <w:tcPr>
            <w:tcW w:w="839" w:type="dxa"/>
            <w:gridSpan w:val="2"/>
            <w:vMerge w:val="restart"/>
          </w:tcPr>
          <w:p w14:paraId="19813A27" w14:textId="4B7587E2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0DA0B03B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9A6966A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61282AF4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7EC55C3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399AC57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C534B1B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12BBB93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D2250FB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ED7254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5A19B04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CE03A1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6E53CAB" w14:textId="21227561" w:rsidR="00017CDE" w:rsidRPr="000D3A68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0D3A68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03555600" w14:textId="77777777" w:rsidR="00017CDE" w:rsidRPr="000D3A68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BD0E45C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0D3A68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49617633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A8D952C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C78B97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D1670DA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7FBDA0C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FB65F06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B5A7DD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EB237B1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9FC79A6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700F872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730E46F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836FA02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25AE393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0553FA7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54D20A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C4C5DD8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7D59DA1" w14:textId="0AEB9F56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790CEBCC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7FBEE7CB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156C9655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250DB37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63AAAB7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920CC76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D4824EE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43F0794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EDD0982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5D3C1F5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CD2C5B8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4FC2403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EA6A385" w14:textId="77777777" w:rsidR="00017CDE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9CF4C28" w14:textId="69DC0A18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00A98CA7" w14:textId="77777777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6EB293C" w14:textId="05F11072" w:rsidR="00017CDE" w:rsidRPr="00DE15BD" w:rsidRDefault="00017CDE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094F1F" w:rsidRPr="00D04072" w14:paraId="4A2C8172" w14:textId="16154F25" w:rsidTr="00094F1F">
        <w:trPr>
          <w:trHeight w:val="2730"/>
        </w:trPr>
        <w:tc>
          <w:tcPr>
            <w:tcW w:w="4196" w:type="dxa"/>
          </w:tcPr>
          <w:p w14:paraId="5EC664B5" w14:textId="3A140E4E" w:rsidR="00094F1F" w:rsidRPr="009265C2" w:rsidRDefault="00094F1F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63C1DE07" wp14:editId="6D253A68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0</wp:posOffset>
                  </wp:positionV>
                  <wp:extent cx="1200000" cy="900000"/>
                  <wp:effectExtent l="0" t="0" r="635" b="0"/>
                  <wp:wrapSquare wrapText="bothSides"/>
                  <wp:docPr id="2" name="Picture 1" descr="The mythological creature Minotaur of Cr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ythological creature Minotaur of Cr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Writing:</w:t>
            </w:r>
          </w:p>
          <w:p w14:paraId="6529E150" w14:textId="0914A720" w:rsidR="00094F1F" w:rsidRPr="009265C2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Either research a Greek mythical beast such as </w:t>
            </w:r>
            <w:r w:rsidRPr="00416206">
              <w:rPr>
                <w:rFonts w:ascii="Comic Sans MS" w:hAnsi="Comic Sans MS"/>
                <w:i/>
                <w:iCs/>
                <w:color w:val="2F5496" w:themeColor="accent5" w:themeShade="BF"/>
                <w:sz w:val="16"/>
                <w:szCs w:val="16"/>
              </w:rPr>
              <w:t>Echidna, Chimera, Hydra, Cerberus, Medusa, Scylla, Minotaur</w:t>
            </w:r>
            <w:r w:rsidRPr="00416206"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or create your own mythical beast. Draw the mythical beast and then label it with </w:t>
            </w:r>
            <w:r w:rsidRPr="00416206">
              <w:rPr>
                <w:rFonts w:ascii="Comic Sans MS" w:hAnsi="Comic Sans MS"/>
                <w:b/>
                <w:bCs/>
                <w:sz w:val="16"/>
                <w:szCs w:val="16"/>
              </w:rPr>
              <w:t>descriptive vocabulary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using </w:t>
            </w:r>
            <w:r w:rsidRPr="00A826B0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expanded noun phrases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A826B0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similes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A826B0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metaphors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, </w:t>
            </w:r>
            <w:r w:rsidRPr="00A826B0">
              <w:rPr>
                <w:rFonts w:ascii="Comic Sans MS" w:hAnsi="Comic Sans MS"/>
                <w:b/>
                <w:bCs/>
                <w:color w:val="385623" w:themeColor="accent6" w:themeShade="80"/>
                <w:sz w:val="16"/>
                <w:szCs w:val="16"/>
              </w:rPr>
              <w:t>personification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, etc. Think about its appearance, its abilities, its personality and even its history and how it became a beast. </w:t>
            </w:r>
          </w:p>
        </w:tc>
        <w:tc>
          <w:tcPr>
            <w:tcW w:w="838" w:type="dxa"/>
          </w:tcPr>
          <w:p w14:paraId="695AF7B1" w14:textId="09762688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 w:val="restart"/>
          </w:tcPr>
          <w:p w14:paraId="2CDC6E97" w14:textId="1386C2B2" w:rsidR="00094F1F" w:rsidRPr="009265C2" w:rsidRDefault="00094F1F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D4DF5BF" wp14:editId="6F91393B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66675</wp:posOffset>
                  </wp:positionV>
                  <wp:extent cx="819150" cy="779145"/>
                  <wp:effectExtent l="19050" t="19050" r="19050" b="2095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79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614BDA1A" wp14:editId="5AFA601D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66675</wp:posOffset>
                  </wp:positionV>
                  <wp:extent cx="815975" cy="781050"/>
                  <wp:effectExtent l="19050" t="19050" r="22225" b="1905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781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Mental Maths:</w:t>
            </w:r>
          </w:p>
          <w:p w14:paraId="1F8B6921" w14:textId="070CEA36" w:rsidR="00094F1F" w:rsidRPr="009265C2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the magic squares using mental addition and subtraction.</w:t>
            </w:r>
          </w:p>
          <w:p w14:paraId="424CDB66" w14:textId="4885158C" w:rsidR="00094F1F" w:rsidRPr="00415D63" w:rsidRDefault="00094F1F" w:rsidP="00094F1F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415D63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Y5:</w:t>
            </w:r>
            <w:r w:rsidRPr="00415D63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 xml:space="preserve"> Write the numbers 1-25 in the squares, so that each row, column, and diagonal add up to 65.</w:t>
            </w:r>
          </w:p>
          <w:p w14:paraId="1989ABAD" w14:textId="4E3ECBE5" w:rsidR="00094F1F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415D63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823104" behindDoc="0" locked="0" layoutInCell="1" allowOverlap="1" wp14:anchorId="5FDC33BE" wp14:editId="585BB200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195580</wp:posOffset>
                  </wp:positionV>
                  <wp:extent cx="1047115" cy="933450"/>
                  <wp:effectExtent l="19050" t="19050" r="19685" b="190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9334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63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824128" behindDoc="0" locked="0" layoutInCell="1" allowOverlap="1" wp14:anchorId="795494AD" wp14:editId="303426F1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194945</wp:posOffset>
                  </wp:positionV>
                  <wp:extent cx="1038225" cy="924560"/>
                  <wp:effectExtent l="19050" t="19050" r="28575" b="2794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24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63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Y6:</w:t>
            </w:r>
            <w:r w:rsidRPr="00415D63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Write the numbers 1-49 in the squares, so that each row, column, and diagonal add up to 175.</w:t>
            </w:r>
          </w:p>
          <w:p w14:paraId="22487C27" w14:textId="518BDA99" w:rsidR="00094F1F" w:rsidRPr="00D22E35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D09E3A2" w14:textId="31F60161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7B6A27F1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61336DD" w14:textId="14A10CD9" w:rsidR="00094F1F" w:rsidRPr="00F83623" w:rsidRDefault="00094F1F" w:rsidP="00094F1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4A89FE94" w14:textId="420F2260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94F1F" w:rsidRPr="00D04072" w14:paraId="32CD3A73" w14:textId="77777777" w:rsidTr="00094F1F">
        <w:trPr>
          <w:trHeight w:val="847"/>
        </w:trPr>
        <w:tc>
          <w:tcPr>
            <w:tcW w:w="4196" w:type="dxa"/>
            <w:vMerge w:val="restart"/>
          </w:tcPr>
          <w:p w14:paraId="7D242809" w14:textId="77777777" w:rsidR="00094F1F" w:rsidRPr="009265C2" w:rsidRDefault="00094F1F" w:rsidP="00094F1F">
            <w:pPr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1A58C9A2" wp14:editId="61F2990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28575</wp:posOffset>
                  </wp:positionV>
                  <wp:extent cx="760730" cy="922655"/>
                  <wp:effectExtent l="0" t="0" r="127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65C2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Writing:</w:t>
            </w:r>
          </w:p>
          <w:p w14:paraId="0C50C813" w14:textId="09286192" w:rsidR="00094F1F" w:rsidRPr="00094F1F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Create a </w:t>
            </w:r>
            <w:r w:rsidRPr="00A826B0">
              <w:rPr>
                <w:rFonts w:ascii="Comic Sans MS" w:hAnsi="Comic Sans MS"/>
                <w:b/>
                <w:bCs/>
                <w:sz w:val="16"/>
                <w:szCs w:val="16"/>
              </w:rPr>
              <w:t>storyboard / comic strip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826B0">
              <w:rPr>
                <w:rFonts w:ascii="Comic Sans MS" w:hAnsi="Comic Sans MS"/>
                <w:b/>
                <w:bCs/>
                <w:sz w:val="16"/>
                <w:szCs w:val="16"/>
              </w:rPr>
              <w:t>retelling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your favourite Greek myth. Try to use narration boxes that include 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fronted adverbials </w:t>
            </w:r>
            <w:r>
              <w:rPr>
                <w:rFonts w:ascii="Comic Sans MS" w:hAnsi="Comic Sans MS"/>
                <w:sz w:val="16"/>
                <w:szCs w:val="16"/>
              </w:rPr>
              <w:t xml:space="preserve">or 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setting descriptions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use 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speech bubbles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</w:t>
            </w:r>
            <w:r w:rsidRPr="00A826B0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thought bubbles </w:t>
            </w:r>
            <w:r>
              <w:rPr>
                <w:rFonts w:ascii="Comic Sans MS" w:hAnsi="Comic Sans MS"/>
                <w:sz w:val="16"/>
                <w:szCs w:val="16"/>
              </w:rPr>
              <w:t xml:space="preserve">and ensure the story has a </w:t>
            </w:r>
            <w:r w:rsidRPr="00A826B0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build-up, problem, </w:t>
            </w:r>
            <w:proofErr w:type="gramStart"/>
            <w:r w:rsidRPr="00A826B0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climax</w:t>
            </w:r>
            <w:proofErr w:type="gramEnd"/>
            <w:r w:rsidRPr="00A826B0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 xml:space="preserve"> and resolution</w:t>
            </w:r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838" w:type="dxa"/>
            <w:vMerge w:val="restart"/>
          </w:tcPr>
          <w:p w14:paraId="4D39049D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72E0DD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218308F" w14:textId="1529525C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</w:tcPr>
          <w:p w14:paraId="450BA581" w14:textId="77777777" w:rsidR="00094F1F" w:rsidRDefault="00094F1F" w:rsidP="00094F1F">
            <w:pPr>
              <w:rPr>
                <w:noProof/>
              </w:rPr>
            </w:pPr>
          </w:p>
        </w:tc>
        <w:tc>
          <w:tcPr>
            <w:tcW w:w="851" w:type="dxa"/>
            <w:vMerge/>
          </w:tcPr>
          <w:p w14:paraId="6AD9319C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</w:tcPr>
          <w:p w14:paraId="29510F28" w14:textId="77777777" w:rsidR="00094F1F" w:rsidRPr="00F83623" w:rsidRDefault="00094F1F" w:rsidP="00094F1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25BF3126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94F1F" w:rsidRPr="00D04072" w14:paraId="4B765CAF" w14:textId="25F07F76" w:rsidTr="00010C60">
        <w:trPr>
          <w:trHeight w:val="1046"/>
        </w:trPr>
        <w:tc>
          <w:tcPr>
            <w:tcW w:w="4196" w:type="dxa"/>
            <w:vMerge/>
          </w:tcPr>
          <w:p w14:paraId="4C6EB243" w14:textId="1A962EB2" w:rsidR="00094F1F" w:rsidRPr="009265C2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14:paraId="0497D530" w14:textId="624A089B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  <w:vMerge w:val="restart"/>
          </w:tcPr>
          <w:p w14:paraId="364AA75F" w14:textId="6D8FBEDD" w:rsidR="00094F1F" w:rsidRDefault="00094F1F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2909E92" wp14:editId="746FCFAD">
                  <wp:simplePos x="0" y="0"/>
                  <wp:positionH relativeFrom="column">
                    <wp:posOffset>2173605</wp:posOffset>
                  </wp:positionH>
                  <wp:positionV relativeFrom="paragraph">
                    <wp:posOffset>14605</wp:posOffset>
                  </wp:positionV>
                  <wp:extent cx="726440" cy="474980"/>
                  <wp:effectExtent l="0" t="0" r="0" b="127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Shape: </w:t>
            </w:r>
          </w:p>
          <w:p w14:paraId="6903A5C6" w14:textId="770A71E3" w:rsidR="00094F1F" w:rsidRPr="0005457B" w:rsidRDefault="00094F1F" w:rsidP="00094F1F">
            <w:pPr>
              <w:rPr>
                <w:rFonts w:ascii="Comic Sans MS" w:hAnsi="Comic Sans MS"/>
                <w:i/>
                <w:iCs/>
                <w:color w:val="2F5496" w:themeColor="accent5" w:themeShade="BF"/>
                <w:sz w:val="14"/>
                <w:szCs w:val="14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Research, </w:t>
            </w: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draw and label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 following </w:t>
            </w: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2D shapes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with the number of </w:t>
            </w: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sides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vertices</w:t>
            </w:r>
            <w:r>
              <w:rPr>
                <w:rFonts w:ascii="Comic Sans MS" w:hAnsi="Comic Sans MS"/>
                <w:sz w:val="16"/>
                <w:szCs w:val="16"/>
              </w:rPr>
              <w:t xml:space="preserve">, and the </w:t>
            </w: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name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the shape. </w:t>
            </w:r>
            <w:r w:rsidRPr="0005457B">
              <w:rPr>
                <w:rFonts w:ascii="Comic Sans MS" w:hAnsi="Comic Sans MS"/>
                <w:i/>
                <w:iCs/>
                <w:color w:val="2F5496" w:themeColor="accent5" w:themeShade="BF"/>
                <w:sz w:val="14"/>
                <w:szCs w:val="14"/>
              </w:rPr>
              <w:t xml:space="preserve">Pentagon, hexagon, heptagon, octagon, nonagon, decagon, triangles (equilateral, scalene, isosceles) and quadrilaterals (rectangle, rhombus, kite, trapezium, parallelogram, and irregular quadrilateral. </w:t>
            </w:r>
          </w:p>
          <w:p w14:paraId="4BFB9AF5" w14:textId="77777777" w:rsidR="00094F1F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Y5:</w:t>
            </w:r>
            <w:r>
              <w:rPr>
                <w:rFonts w:ascii="Comic Sans MS" w:hAnsi="Comic Sans MS"/>
                <w:sz w:val="16"/>
                <w:szCs w:val="16"/>
              </w:rPr>
              <w:t xml:space="preserve"> Mark the </w:t>
            </w:r>
            <w:r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acute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gramStart"/>
            <w:r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obtuse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reflex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angles on the shape.</w:t>
            </w:r>
          </w:p>
          <w:p w14:paraId="706886BD" w14:textId="0D040064" w:rsidR="00094F1F" w:rsidRPr="00444E1A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05457B">
              <w:rPr>
                <w:rFonts w:ascii="Comic Sans MS" w:hAnsi="Comic Sans MS"/>
                <w:b/>
                <w:bCs/>
                <w:sz w:val="16"/>
                <w:szCs w:val="16"/>
              </w:rPr>
              <w:t>Y6:</w:t>
            </w:r>
            <w:r>
              <w:rPr>
                <w:rFonts w:ascii="Comic Sans MS" w:hAnsi="Comic Sans MS"/>
                <w:sz w:val="16"/>
                <w:szCs w:val="16"/>
              </w:rPr>
              <w:t xml:space="preserve"> Write the total of the </w:t>
            </w:r>
            <w:r w:rsidRPr="00017CDE">
              <w:rPr>
                <w:rFonts w:ascii="Comic Sans MS" w:hAnsi="Comic Sans MS"/>
                <w:b/>
                <w:bCs/>
                <w:sz w:val="16"/>
                <w:szCs w:val="16"/>
              </w:rPr>
              <w:t>interior angles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a quadrilateral, triangle, pentagon, hexagon, heptagon, and octagon.</w:t>
            </w:r>
            <w:r>
              <w:rPr>
                <w:noProof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6425D9D0" w14:textId="3CA35E42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B21E27F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159C5AF" w14:textId="7DFAE51F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2F57842C" w14:textId="19EE7718" w:rsidR="00094F1F" w:rsidRPr="00AB023F" w:rsidRDefault="00094F1F" w:rsidP="00094F1F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165689EB" w14:textId="2948D9A9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94F1F" w:rsidRPr="00D04072" w14:paraId="0B51B8E9" w14:textId="77777777" w:rsidTr="00094F1F">
        <w:trPr>
          <w:trHeight w:val="781"/>
        </w:trPr>
        <w:tc>
          <w:tcPr>
            <w:tcW w:w="4196" w:type="dxa"/>
            <w:vMerge w:val="restart"/>
          </w:tcPr>
          <w:p w14:paraId="4833E015" w14:textId="77777777" w:rsidR="00094F1F" w:rsidRDefault="00094F1F" w:rsidP="00094F1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265C2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Spelling Practice: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2356EA9F" w14:textId="4EAC6F3A" w:rsidR="00094F1F" w:rsidRPr="009265C2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  <w:r w:rsidRPr="009265C2">
              <w:rPr>
                <w:rFonts w:ascii="Comic Sans MS" w:hAnsi="Comic Sans MS"/>
                <w:sz w:val="16"/>
                <w:szCs w:val="16"/>
              </w:rPr>
              <w:t xml:space="preserve">Make your own 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>spellings crossword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04EEE">
              <w:rPr>
                <w:rFonts w:ascii="Comic Sans MS" w:hAnsi="Comic Sans MS"/>
                <w:bCs/>
                <w:sz w:val="16"/>
                <w:szCs w:val="16"/>
              </w:rPr>
              <w:t>or a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word search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using </w:t>
            </w:r>
            <w:r>
              <w:rPr>
                <w:rFonts w:ascii="Comic Sans MS" w:hAnsi="Comic Sans MS"/>
                <w:sz w:val="16"/>
                <w:szCs w:val="16"/>
              </w:rPr>
              <w:t>13 of the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9265C2">
              <w:rPr>
                <w:rFonts w:ascii="Comic Sans MS" w:hAnsi="Comic Sans MS"/>
                <w:b/>
                <w:bCs/>
                <w:sz w:val="16"/>
                <w:szCs w:val="16"/>
              </w:rPr>
              <w:t>Y5/Y6 words</w:t>
            </w:r>
            <w:r w:rsidRPr="009265C2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 w:rsidRPr="00AE5A03">
              <w:rPr>
                <w:rFonts w:ascii="Comic Sans MS" w:hAnsi="Comic Sans MS"/>
                <w:i/>
                <w:sz w:val="16"/>
                <w:szCs w:val="16"/>
              </w:rPr>
              <w:t>category to curiosity</w:t>
            </w:r>
            <w:r w:rsidRPr="009265C2">
              <w:rPr>
                <w:rFonts w:ascii="Comic Sans MS" w:hAnsi="Comic Sans MS"/>
                <w:sz w:val="16"/>
                <w:szCs w:val="16"/>
              </w:rPr>
              <w:t>). Remember your clues can be synonyms of the word, a definition of the word or a sentence with the word missing.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the word search, still use definitions! </w:t>
            </w:r>
            <w:r w:rsidRPr="00A826B0">
              <w:rPr>
                <w:rFonts w:ascii="Comic Sans MS" w:hAnsi="Comic Sans MS"/>
                <w:color w:val="00B050"/>
                <w:sz w:val="16"/>
                <w:szCs w:val="16"/>
              </w:rPr>
              <w:t>Spellings:</w:t>
            </w:r>
            <w:r w:rsidRPr="00A826B0">
              <w:rPr>
                <w:sz w:val="24"/>
                <w:szCs w:val="24"/>
              </w:rPr>
              <w:t xml:space="preserve"> </w:t>
            </w:r>
            <w:r w:rsidRPr="00A826B0">
              <w:rPr>
                <w:rFonts w:ascii="Comic Sans MS" w:hAnsi="Comic Sans MS"/>
                <w:color w:val="00B050"/>
                <w:sz w:val="16"/>
                <w:szCs w:val="16"/>
              </w:rPr>
              <w:t>category, cemetery, committee, communicate, community, competition, conscience, conscious, controversy, convenience, correspond, criticise and curiosity.</w:t>
            </w:r>
          </w:p>
        </w:tc>
        <w:tc>
          <w:tcPr>
            <w:tcW w:w="838" w:type="dxa"/>
            <w:vMerge w:val="restart"/>
          </w:tcPr>
          <w:p w14:paraId="57EC082A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5021FC2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873AB54" w14:textId="0D89098E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747" w:type="dxa"/>
            <w:vMerge/>
          </w:tcPr>
          <w:p w14:paraId="68809FFD" w14:textId="77777777" w:rsidR="00094F1F" w:rsidRDefault="00094F1F" w:rsidP="00094F1F">
            <w:pPr>
              <w:rPr>
                <w:noProof/>
              </w:rPr>
            </w:pPr>
          </w:p>
        </w:tc>
        <w:tc>
          <w:tcPr>
            <w:tcW w:w="851" w:type="dxa"/>
            <w:vMerge/>
          </w:tcPr>
          <w:p w14:paraId="29868B06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051" w:type="dxa"/>
            <w:vMerge/>
          </w:tcPr>
          <w:p w14:paraId="29901E0D" w14:textId="77777777" w:rsidR="00094F1F" w:rsidRPr="00AB023F" w:rsidRDefault="00094F1F" w:rsidP="00094F1F">
            <w:pPr>
              <w:rPr>
                <w:rFonts w:ascii="Garamond" w:hAnsi="Garamond"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vMerge/>
          </w:tcPr>
          <w:p w14:paraId="18DDAD65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094F1F" w:rsidRPr="00D04072" w14:paraId="51F653D6" w14:textId="2EC1B2B0" w:rsidTr="00094F1F">
        <w:trPr>
          <w:trHeight w:val="413"/>
        </w:trPr>
        <w:tc>
          <w:tcPr>
            <w:tcW w:w="4196" w:type="dxa"/>
            <w:vMerge/>
          </w:tcPr>
          <w:p w14:paraId="222EB1F2" w14:textId="108E495B" w:rsidR="00094F1F" w:rsidRPr="00A51927" w:rsidRDefault="00094F1F" w:rsidP="00094F1F">
            <w:pPr>
              <w:rPr>
                <w:rFonts w:ascii="Comic Sans MS" w:hAnsi="Comic Sans MS"/>
                <w:color w:val="00B050"/>
                <w:sz w:val="14"/>
                <w:szCs w:val="14"/>
              </w:rPr>
            </w:pPr>
          </w:p>
        </w:tc>
        <w:tc>
          <w:tcPr>
            <w:tcW w:w="838" w:type="dxa"/>
            <w:vMerge/>
          </w:tcPr>
          <w:p w14:paraId="057F1F40" w14:textId="392EEAA2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747" w:type="dxa"/>
          </w:tcPr>
          <w:p w14:paraId="78FB98F8" w14:textId="6C03EF31" w:rsidR="00094F1F" w:rsidRDefault="00010C60" w:rsidP="00094F1F">
            <w:pP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121C3D1F" wp14:editId="33D40379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19050</wp:posOffset>
                  </wp:positionV>
                  <wp:extent cx="1300163" cy="771525"/>
                  <wp:effectExtent l="19050" t="19050" r="14605" b="9525"/>
                  <wp:wrapSquare wrapText="bothSides"/>
                  <wp:docPr id="24" name="Picture 24" descr="C:\Users\Tejal.Andrews\AppData\Local\Microsoft\Windows\INetCache\Content.MSO\3C44DA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jal.Andrews\AppData\Local\Microsoft\Windows\INetCache\Content.MSO\3C44DAE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83"/>
                          <a:stretch/>
                        </pic:blipFill>
                        <pic:spPr bwMode="auto">
                          <a:xfrm>
                            <a:off x="0" y="0"/>
                            <a:ext cx="1300163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F1F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Measures:</w:t>
            </w:r>
          </w:p>
          <w:p w14:paraId="67285A47" w14:textId="7126792F" w:rsidR="00094F1F" w:rsidRDefault="00094F1F" w:rsidP="00094F1F">
            <w:pPr>
              <w:rPr>
                <w:rFonts w:ascii="Comic Sans MS" w:hAnsi="Comic Sans MS"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Complete the 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Purple Mash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 xml:space="preserve"> </w:t>
            </w:r>
            <w:r w:rsidRPr="00A826B0">
              <w:rPr>
                <w:rFonts w:ascii="Comic Sans MS" w:hAnsi="Comic Sans MS"/>
                <w:b/>
                <w:iCs/>
                <w:sz w:val="16"/>
                <w:szCs w:val="16"/>
              </w:rPr>
              <w:t xml:space="preserve">converting units of measure 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activities</w:t>
            </w:r>
            <w:r w:rsidRPr="00841173">
              <w:rPr>
                <w:rFonts w:ascii="Comic Sans MS" w:hAnsi="Comic Sans MS"/>
                <w:bCs/>
                <w:iCs/>
                <w:sz w:val="16"/>
                <w:szCs w:val="16"/>
              </w:rPr>
              <w:t>. The task has been set as a ‘2Do’ for you</w:t>
            </w:r>
            <w:r>
              <w:rPr>
                <w:rFonts w:ascii="Comic Sans MS" w:hAnsi="Comic Sans MS"/>
                <w:bCs/>
                <w:iCs/>
                <w:sz w:val="16"/>
                <w:szCs w:val="16"/>
              </w:rPr>
              <w:t>.</w:t>
            </w:r>
          </w:p>
          <w:p w14:paraId="031A3C2D" w14:textId="49B32768" w:rsidR="00094F1F" w:rsidRPr="00F60881" w:rsidRDefault="00094F1F" w:rsidP="00094F1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2B6DDAB" w14:textId="7B8BBC6C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7C62CD4C" w14:textId="77777777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291023F5" w14:textId="406791CD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  <w:r w:rsidRPr="00DE15B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051" w:type="dxa"/>
            <w:vMerge/>
          </w:tcPr>
          <w:p w14:paraId="643B4C98" w14:textId="44397143" w:rsidR="00094F1F" w:rsidRPr="00AB023F" w:rsidRDefault="00094F1F" w:rsidP="00094F1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</w:tcPr>
          <w:p w14:paraId="57F0E50D" w14:textId="712AA999" w:rsidR="00094F1F" w:rsidRPr="00DE15BD" w:rsidRDefault="00094F1F" w:rsidP="00094F1F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text" w:tblpX="-164" w:tblpY="-4094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94F1F" w14:paraId="2958BE41" w14:textId="77777777" w:rsidTr="00094F1F">
        <w:trPr>
          <w:trHeight w:val="120"/>
        </w:trPr>
        <w:tc>
          <w:tcPr>
            <w:tcW w:w="324" w:type="dxa"/>
          </w:tcPr>
          <w:p w14:paraId="0212E145" w14:textId="26124C35" w:rsidR="00094F1F" w:rsidRDefault="00094F1F" w:rsidP="00094F1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D599994" w14:textId="279B7F48" w:rsidR="00B61C26" w:rsidRPr="00967C38" w:rsidRDefault="00B61C26" w:rsidP="00967C38">
      <w:pPr>
        <w:rPr>
          <w:rFonts w:ascii="Comic Sans MS" w:hAnsi="Comic Sans MS"/>
          <w:sz w:val="20"/>
          <w:szCs w:val="20"/>
        </w:rPr>
      </w:pPr>
    </w:p>
    <w:sectPr w:rsidR="00B61C26" w:rsidRPr="00967C38" w:rsidSect="00010C60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D217" w14:textId="77777777" w:rsidR="00C573D2" w:rsidRDefault="00C573D2" w:rsidP="0052187D">
      <w:pPr>
        <w:spacing w:after="0" w:line="240" w:lineRule="auto"/>
      </w:pPr>
      <w:r>
        <w:separator/>
      </w:r>
    </w:p>
  </w:endnote>
  <w:endnote w:type="continuationSeparator" w:id="0">
    <w:p w14:paraId="73A3A771" w14:textId="77777777" w:rsidR="00C573D2" w:rsidRDefault="00C573D2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3495" w14:textId="77777777" w:rsidR="00C573D2" w:rsidRDefault="00C573D2" w:rsidP="0052187D">
      <w:pPr>
        <w:spacing w:after="0" w:line="240" w:lineRule="auto"/>
      </w:pPr>
      <w:r>
        <w:separator/>
      </w:r>
    </w:p>
  </w:footnote>
  <w:footnote w:type="continuationSeparator" w:id="0">
    <w:p w14:paraId="309EA823" w14:textId="77777777" w:rsidR="00C573D2" w:rsidRDefault="00C573D2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96316">
    <w:abstractNumId w:val="2"/>
  </w:num>
  <w:num w:numId="2" w16cid:durableId="594362937">
    <w:abstractNumId w:val="3"/>
  </w:num>
  <w:num w:numId="3" w16cid:durableId="733164311">
    <w:abstractNumId w:val="0"/>
  </w:num>
  <w:num w:numId="4" w16cid:durableId="528105753">
    <w:abstractNumId w:val="4"/>
  </w:num>
  <w:num w:numId="5" w16cid:durableId="311981794">
    <w:abstractNumId w:val="5"/>
  </w:num>
  <w:num w:numId="6" w16cid:durableId="1484271554">
    <w:abstractNumId w:val="6"/>
  </w:num>
  <w:num w:numId="7" w16cid:durableId="115988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559C"/>
    <w:rsid w:val="00010C60"/>
    <w:rsid w:val="000159D2"/>
    <w:rsid w:val="00016519"/>
    <w:rsid w:val="00017CDE"/>
    <w:rsid w:val="00021727"/>
    <w:rsid w:val="00030138"/>
    <w:rsid w:val="0003058E"/>
    <w:rsid w:val="0005054C"/>
    <w:rsid w:val="0005457B"/>
    <w:rsid w:val="00055D55"/>
    <w:rsid w:val="00056964"/>
    <w:rsid w:val="00067536"/>
    <w:rsid w:val="00072CBD"/>
    <w:rsid w:val="00094F1F"/>
    <w:rsid w:val="0009643C"/>
    <w:rsid w:val="000A010E"/>
    <w:rsid w:val="000B105D"/>
    <w:rsid w:val="000D3A68"/>
    <w:rsid w:val="000D6663"/>
    <w:rsid w:val="000D7154"/>
    <w:rsid w:val="000F0440"/>
    <w:rsid w:val="000F1803"/>
    <w:rsid w:val="0010339C"/>
    <w:rsid w:val="00103E4E"/>
    <w:rsid w:val="00135D3F"/>
    <w:rsid w:val="00143716"/>
    <w:rsid w:val="0014469F"/>
    <w:rsid w:val="0014497B"/>
    <w:rsid w:val="001466C7"/>
    <w:rsid w:val="00183CA3"/>
    <w:rsid w:val="00192FA2"/>
    <w:rsid w:val="001A3029"/>
    <w:rsid w:val="001C0C80"/>
    <w:rsid w:val="001C26BB"/>
    <w:rsid w:val="001D3FD7"/>
    <w:rsid w:val="001E1917"/>
    <w:rsid w:val="001F27A1"/>
    <w:rsid w:val="001F614B"/>
    <w:rsid w:val="00205ACB"/>
    <w:rsid w:val="00205E20"/>
    <w:rsid w:val="0021470B"/>
    <w:rsid w:val="0021545C"/>
    <w:rsid w:val="002264C3"/>
    <w:rsid w:val="002264FC"/>
    <w:rsid w:val="00241DAA"/>
    <w:rsid w:val="0024446A"/>
    <w:rsid w:val="00255384"/>
    <w:rsid w:val="00260BC7"/>
    <w:rsid w:val="00271435"/>
    <w:rsid w:val="00272A08"/>
    <w:rsid w:val="00275CD9"/>
    <w:rsid w:val="00276A20"/>
    <w:rsid w:val="0028020A"/>
    <w:rsid w:val="00282F70"/>
    <w:rsid w:val="002900AE"/>
    <w:rsid w:val="00291CDC"/>
    <w:rsid w:val="002B350E"/>
    <w:rsid w:val="002C672F"/>
    <w:rsid w:val="002C7E2B"/>
    <w:rsid w:val="002D2219"/>
    <w:rsid w:val="002F053A"/>
    <w:rsid w:val="002F5DA8"/>
    <w:rsid w:val="003014A9"/>
    <w:rsid w:val="00303C6D"/>
    <w:rsid w:val="00307FBA"/>
    <w:rsid w:val="00315941"/>
    <w:rsid w:val="00353DE8"/>
    <w:rsid w:val="003643D9"/>
    <w:rsid w:val="00373738"/>
    <w:rsid w:val="00375EFE"/>
    <w:rsid w:val="003B7F79"/>
    <w:rsid w:val="003C0532"/>
    <w:rsid w:val="003C3F67"/>
    <w:rsid w:val="003C502B"/>
    <w:rsid w:val="003E3566"/>
    <w:rsid w:val="003E4E6C"/>
    <w:rsid w:val="003E696D"/>
    <w:rsid w:val="00401ED1"/>
    <w:rsid w:val="00415D63"/>
    <w:rsid w:val="00416206"/>
    <w:rsid w:val="00441213"/>
    <w:rsid w:val="00444E1A"/>
    <w:rsid w:val="00466FE6"/>
    <w:rsid w:val="00475EB0"/>
    <w:rsid w:val="00492F01"/>
    <w:rsid w:val="004A271D"/>
    <w:rsid w:val="004B2768"/>
    <w:rsid w:val="004B4D38"/>
    <w:rsid w:val="004D3AEB"/>
    <w:rsid w:val="004E7E56"/>
    <w:rsid w:val="00503119"/>
    <w:rsid w:val="00515CB4"/>
    <w:rsid w:val="0052187D"/>
    <w:rsid w:val="00525FEE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607996"/>
    <w:rsid w:val="00610A74"/>
    <w:rsid w:val="00610B7F"/>
    <w:rsid w:val="006145EA"/>
    <w:rsid w:val="00634CA5"/>
    <w:rsid w:val="00635695"/>
    <w:rsid w:val="00645079"/>
    <w:rsid w:val="00646277"/>
    <w:rsid w:val="00647DC9"/>
    <w:rsid w:val="00650F1C"/>
    <w:rsid w:val="00653D48"/>
    <w:rsid w:val="00664BC6"/>
    <w:rsid w:val="00674742"/>
    <w:rsid w:val="006805D3"/>
    <w:rsid w:val="00685DE1"/>
    <w:rsid w:val="00691226"/>
    <w:rsid w:val="00693BB4"/>
    <w:rsid w:val="006A5C1F"/>
    <w:rsid w:val="006A6269"/>
    <w:rsid w:val="006C0BF7"/>
    <w:rsid w:val="006F0438"/>
    <w:rsid w:val="007002E0"/>
    <w:rsid w:val="00701ECF"/>
    <w:rsid w:val="00704EEE"/>
    <w:rsid w:val="00786AD8"/>
    <w:rsid w:val="007917FF"/>
    <w:rsid w:val="00793681"/>
    <w:rsid w:val="007A0B70"/>
    <w:rsid w:val="007A3886"/>
    <w:rsid w:val="007A6886"/>
    <w:rsid w:val="007C585C"/>
    <w:rsid w:val="007E0C29"/>
    <w:rsid w:val="007F071D"/>
    <w:rsid w:val="007F1CE9"/>
    <w:rsid w:val="007F2A03"/>
    <w:rsid w:val="00801007"/>
    <w:rsid w:val="00801C74"/>
    <w:rsid w:val="00813A29"/>
    <w:rsid w:val="008218FC"/>
    <w:rsid w:val="00827A50"/>
    <w:rsid w:val="0083074B"/>
    <w:rsid w:val="00834CA3"/>
    <w:rsid w:val="00873D2D"/>
    <w:rsid w:val="00873FE6"/>
    <w:rsid w:val="008869D3"/>
    <w:rsid w:val="00893CD0"/>
    <w:rsid w:val="00894484"/>
    <w:rsid w:val="008A39D7"/>
    <w:rsid w:val="008D1F68"/>
    <w:rsid w:val="008D2E07"/>
    <w:rsid w:val="008D3B04"/>
    <w:rsid w:val="008E38E4"/>
    <w:rsid w:val="0090554D"/>
    <w:rsid w:val="00910619"/>
    <w:rsid w:val="00911243"/>
    <w:rsid w:val="009128F8"/>
    <w:rsid w:val="00915BD5"/>
    <w:rsid w:val="009165ED"/>
    <w:rsid w:val="0092290C"/>
    <w:rsid w:val="009241A9"/>
    <w:rsid w:val="009265C2"/>
    <w:rsid w:val="00930F6B"/>
    <w:rsid w:val="0093608E"/>
    <w:rsid w:val="00951703"/>
    <w:rsid w:val="00967C38"/>
    <w:rsid w:val="00973DDE"/>
    <w:rsid w:val="00974667"/>
    <w:rsid w:val="00980B32"/>
    <w:rsid w:val="00986A3A"/>
    <w:rsid w:val="00992802"/>
    <w:rsid w:val="009A57C9"/>
    <w:rsid w:val="009B0431"/>
    <w:rsid w:val="009B16A6"/>
    <w:rsid w:val="009C333A"/>
    <w:rsid w:val="009C340C"/>
    <w:rsid w:val="009E0259"/>
    <w:rsid w:val="009E3DE0"/>
    <w:rsid w:val="009F06AB"/>
    <w:rsid w:val="00A0069F"/>
    <w:rsid w:val="00A0605E"/>
    <w:rsid w:val="00A3461F"/>
    <w:rsid w:val="00A43CF6"/>
    <w:rsid w:val="00A51927"/>
    <w:rsid w:val="00A62C0F"/>
    <w:rsid w:val="00A7257B"/>
    <w:rsid w:val="00A75260"/>
    <w:rsid w:val="00A826B0"/>
    <w:rsid w:val="00A8664D"/>
    <w:rsid w:val="00A93434"/>
    <w:rsid w:val="00AA2C38"/>
    <w:rsid w:val="00AB023F"/>
    <w:rsid w:val="00AC22D8"/>
    <w:rsid w:val="00AD20AC"/>
    <w:rsid w:val="00AD2BF6"/>
    <w:rsid w:val="00AE1926"/>
    <w:rsid w:val="00AE5A03"/>
    <w:rsid w:val="00AF4E64"/>
    <w:rsid w:val="00B030A2"/>
    <w:rsid w:val="00B043F7"/>
    <w:rsid w:val="00B156F7"/>
    <w:rsid w:val="00B173CA"/>
    <w:rsid w:val="00B27DF7"/>
    <w:rsid w:val="00B50AB1"/>
    <w:rsid w:val="00B53FF4"/>
    <w:rsid w:val="00B61468"/>
    <w:rsid w:val="00B61C26"/>
    <w:rsid w:val="00B709F5"/>
    <w:rsid w:val="00B712D1"/>
    <w:rsid w:val="00B71A33"/>
    <w:rsid w:val="00B779A0"/>
    <w:rsid w:val="00B815C6"/>
    <w:rsid w:val="00B82ECE"/>
    <w:rsid w:val="00BB0C85"/>
    <w:rsid w:val="00BD2CAF"/>
    <w:rsid w:val="00BD2E51"/>
    <w:rsid w:val="00BE234E"/>
    <w:rsid w:val="00BF15B4"/>
    <w:rsid w:val="00BF41F2"/>
    <w:rsid w:val="00C0432B"/>
    <w:rsid w:val="00C06D73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86A25"/>
    <w:rsid w:val="00C93EE8"/>
    <w:rsid w:val="00CA26CA"/>
    <w:rsid w:val="00CA59F2"/>
    <w:rsid w:val="00CA78E5"/>
    <w:rsid w:val="00CB5FBC"/>
    <w:rsid w:val="00CD308E"/>
    <w:rsid w:val="00CF3175"/>
    <w:rsid w:val="00D04072"/>
    <w:rsid w:val="00D11A12"/>
    <w:rsid w:val="00D22E35"/>
    <w:rsid w:val="00D260E1"/>
    <w:rsid w:val="00D27E22"/>
    <w:rsid w:val="00D32D00"/>
    <w:rsid w:val="00D4197E"/>
    <w:rsid w:val="00D545CA"/>
    <w:rsid w:val="00D57F36"/>
    <w:rsid w:val="00D77120"/>
    <w:rsid w:val="00D92E36"/>
    <w:rsid w:val="00DA1E0C"/>
    <w:rsid w:val="00DA2D77"/>
    <w:rsid w:val="00DC073E"/>
    <w:rsid w:val="00DC236A"/>
    <w:rsid w:val="00DD5B3A"/>
    <w:rsid w:val="00DE15BD"/>
    <w:rsid w:val="00E15D31"/>
    <w:rsid w:val="00E27CBC"/>
    <w:rsid w:val="00E325C2"/>
    <w:rsid w:val="00E33A70"/>
    <w:rsid w:val="00E35828"/>
    <w:rsid w:val="00E44E1D"/>
    <w:rsid w:val="00E45199"/>
    <w:rsid w:val="00E52101"/>
    <w:rsid w:val="00E526BE"/>
    <w:rsid w:val="00E85C10"/>
    <w:rsid w:val="00EA372D"/>
    <w:rsid w:val="00EA6A81"/>
    <w:rsid w:val="00EA72A1"/>
    <w:rsid w:val="00EB017E"/>
    <w:rsid w:val="00EB23D0"/>
    <w:rsid w:val="00EB7BB6"/>
    <w:rsid w:val="00EC1954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26C8E"/>
    <w:rsid w:val="00F3268B"/>
    <w:rsid w:val="00F54759"/>
    <w:rsid w:val="00F55D06"/>
    <w:rsid w:val="00F56056"/>
    <w:rsid w:val="00F60881"/>
    <w:rsid w:val="00F64666"/>
    <w:rsid w:val="00F673D0"/>
    <w:rsid w:val="00F74E35"/>
    <w:rsid w:val="00F80E0B"/>
    <w:rsid w:val="00F83623"/>
    <w:rsid w:val="00FA5E46"/>
    <w:rsid w:val="00FB2ADC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Tejal Andrews</cp:lastModifiedBy>
  <cp:revision>15</cp:revision>
  <cp:lastPrinted>2020-11-03T17:00:00Z</cp:lastPrinted>
  <dcterms:created xsi:type="dcterms:W3CDTF">2022-08-09T21:02:00Z</dcterms:created>
  <dcterms:modified xsi:type="dcterms:W3CDTF">2022-11-03T21:57:00Z</dcterms:modified>
</cp:coreProperties>
</file>