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ED0C" w14:textId="0F977A0F" w:rsidR="00BD3681" w:rsidRDefault="006A6DCC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w:drawing>
          <wp:inline distT="0" distB="0" distL="0" distR="0" wp14:anchorId="45A0163A" wp14:editId="40E46E24">
            <wp:extent cx="2614174" cy="340843"/>
            <wp:effectExtent l="0" t="0" r="0" b="2540"/>
            <wp:docPr id="5" name="Picture 5" descr="Ancient Greek 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cient Greek Letter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30" cy="35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B44F9AE" wp14:editId="05D6B789">
            <wp:extent cx="2559245" cy="1360925"/>
            <wp:effectExtent l="38100" t="38100" r="31750" b="298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51" cy="137629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337E87" w14:textId="1989F51C" w:rsidR="009144A2" w:rsidRPr="009144A2" w:rsidRDefault="009144A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28D30BFC" w14:textId="0DBA13A4" w:rsidR="00BE0321" w:rsidRPr="00FC1993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I</w:t>
      </w:r>
      <w:r w:rsidR="00BE0321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n </w:t>
      </w:r>
      <w:r w:rsidR="00FF52CD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English</w:t>
      </w:r>
      <w:r w:rsidR="007D74D7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writing</w:t>
      </w:r>
      <w:r w:rsidR="00604944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BE0321" w:rsidRPr="00FC1993"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38A2EFA1" w14:textId="77777777" w:rsidR="00015ECC" w:rsidRDefault="00015ECC" w:rsidP="00015ECC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Reading a range of non-chronological reports.</w:t>
      </w:r>
    </w:p>
    <w:p w14:paraId="5DCFBAD2" w14:textId="3A995965" w:rsidR="00015ECC" w:rsidRDefault="00015ECC" w:rsidP="00015ECC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Writing a non-chronological text about the Ancient Greeks.</w:t>
      </w:r>
    </w:p>
    <w:p w14:paraId="053EE123" w14:textId="4B356474" w:rsidR="00015ECC" w:rsidRPr="00F86D3A" w:rsidRDefault="00015ECC" w:rsidP="00015ECC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F86D3A">
        <w:rPr>
          <w:sz w:val="20"/>
          <w:szCs w:val="20"/>
        </w:rPr>
        <w:t>Reading</w:t>
      </w:r>
      <w:r>
        <w:rPr>
          <w:sz w:val="20"/>
          <w:szCs w:val="20"/>
        </w:rPr>
        <w:t xml:space="preserve"> and </w:t>
      </w:r>
      <w:r w:rsidRPr="00F86D3A">
        <w:rPr>
          <w:sz w:val="20"/>
          <w:szCs w:val="20"/>
        </w:rPr>
        <w:t xml:space="preserve">retelling </w:t>
      </w:r>
      <w:r>
        <w:rPr>
          <w:sz w:val="20"/>
          <w:szCs w:val="20"/>
        </w:rPr>
        <w:t>various</w:t>
      </w:r>
      <w:r w:rsidRPr="00F86D3A">
        <w:rPr>
          <w:sz w:val="20"/>
          <w:szCs w:val="20"/>
        </w:rPr>
        <w:t xml:space="preserve"> </w:t>
      </w:r>
      <w:r>
        <w:rPr>
          <w:sz w:val="20"/>
          <w:szCs w:val="20"/>
        </w:rPr>
        <w:t>Greek myths to inspire our own writing of myths</w:t>
      </w:r>
      <w:r w:rsidRPr="00F86D3A">
        <w:rPr>
          <w:sz w:val="20"/>
          <w:szCs w:val="20"/>
        </w:rPr>
        <w:t>.</w:t>
      </w:r>
    </w:p>
    <w:p w14:paraId="584F9CD5" w14:textId="174B6BEF" w:rsidR="00015ECC" w:rsidRDefault="00015ECC" w:rsidP="00015ECC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Using role-play and drama to help understand the characters, settings and plot of Ancient Greek myths.</w:t>
      </w:r>
    </w:p>
    <w:p w14:paraId="01407C29" w14:textId="77777777" w:rsidR="00015ECC" w:rsidRDefault="00015ECC" w:rsidP="00015ECC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Practising</w:t>
      </w:r>
      <w:proofErr w:type="spellEnd"/>
      <w:r>
        <w:rPr>
          <w:sz w:val="20"/>
          <w:szCs w:val="20"/>
        </w:rPr>
        <w:t xml:space="preserve"> our writing skills by:</w:t>
      </w:r>
    </w:p>
    <w:p w14:paraId="05BBB373" w14:textId="39B9D484" w:rsidR="005132E3" w:rsidRPr="005132E3" w:rsidRDefault="00015ECC" w:rsidP="005132E3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bookmarkStart w:id="0" w:name="_Hlk26787303"/>
      <w:r>
        <w:rPr>
          <w:sz w:val="16"/>
          <w:szCs w:val="16"/>
        </w:rPr>
        <w:t>Using the correct formal and informal language.</w:t>
      </w:r>
    </w:p>
    <w:p w14:paraId="0790FACE" w14:textId="291AAA37" w:rsidR="00015ECC" w:rsidRDefault="00015ECC" w:rsidP="00015ECC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Using expanded vocabulary to describe settings, characters and atmosphere.</w:t>
      </w:r>
    </w:p>
    <w:p w14:paraId="5FF25566" w14:textId="4F3F196F" w:rsidR="00015ECC" w:rsidRPr="00BB1C78" w:rsidRDefault="005132E3" w:rsidP="00BB1C78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Using tenses consistently (Y5) and using the active and passive voice (Y6). </w:t>
      </w:r>
    </w:p>
    <w:p w14:paraId="6EC31C78" w14:textId="5B4E8FEC" w:rsidR="00015ECC" w:rsidRDefault="00015ECC" w:rsidP="00015ECC">
      <w:pPr>
        <w:pStyle w:val="ListParagraph"/>
        <w:numPr>
          <w:ilvl w:val="1"/>
          <w:numId w:val="15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Using a variety of sentence structures with a focus on </w:t>
      </w:r>
      <w:r w:rsidR="005132E3">
        <w:rPr>
          <w:sz w:val="16"/>
          <w:szCs w:val="16"/>
        </w:rPr>
        <w:t xml:space="preserve">fronted adverbials (Y5) and a range of </w:t>
      </w:r>
      <w:r>
        <w:rPr>
          <w:sz w:val="16"/>
          <w:szCs w:val="16"/>
        </w:rPr>
        <w:t xml:space="preserve">sentence starters </w:t>
      </w:r>
      <w:r w:rsidR="005132E3">
        <w:rPr>
          <w:sz w:val="16"/>
          <w:szCs w:val="16"/>
        </w:rPr>
        <w:t>including ISPACE (Y6</w:t>
      </w:r>
      <w:r>
        <w:rPr>
          <w:sz w:val="16"/>
          <w:szCs w:val="16"/>
        </w:rPr>
        <w:t>).</w:t>
      </w:r>
    </w:p>
    <w:bookmarkEnd w:id="0"/>
    <w:p w14:paraId="4E280F72" w14:textId="77777777" w:rsidR="00015ECC" w:rsidRPr="006D221E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6D221E">
        <w:rPr>
          <w:sz w:val="20"/>
          <w:szCs w:val="20"/>
        </w:rPr>
        <w:t xml:space="preserve">Developing our skills of </w:t>
      </w:r>
      <w:r>
        <w:rPr>
          <w:sz w:val="20"/>
          <w:szCs w:val="20"/>
        </w:rPr>
        <w:t>planning, self-</w:t>
      </w:r>
      <w:r w:rsidRPr="006D221E">
        <w:rPr>
          <w:sz w:val="20"/>
          <w:szCs w:val="20"/>
        </w:rPr>
        <w:t>editing</w:t>
      </w:r>
      <w:r>
        <w:rPr>
          <w:sz w:val="20"/>
          <w:szCs w:val="20"/>
        </w:rPr>
        <w:t>, peer-editing</w:t>
      </w:r>
      <w:r w:rsidRPr="006D221E">
        <w:rPr>
          <w:sz w:val="20"/>
          <w:szCs w:val="20"/>
        </w:rPr>
        <w:t xml:space="preserve"> and evaluation.</w:t>
      </w:r>
    </w:p>
    <w:p w14:paraId="71E558F6" w14:textId="72079893" w:rsidR="00015ECC" w:rsidRPr="00015ECC" w:rsidRDefault="00015ECC" w:rsidP="00015ECC">
      <w:pPr>
        <w:pStyle w:val="Heading2"/>
        <w:spacing w:before="0"/>
        <w:rPr>
          <w:color w:val="984806" w:themeColor="accent6" w:themeShade="80"/>
          <w:sz w:val="20"/>
          <w:szCs w:val="20"/>
        </w:rPr>
      </w:pPr>
      <w:r w:rsidRPr="00015ECC">
        <w:rPr>
          <w:color w:val="984806" w:themeColor="accent6" w:themeShade="80"/>
          <w:sz w:val="20"/>
          <w:szCs w:val="20"/>
        </w:rPr>
        <w:t>In our reading</w:t>
      </w:r>
      <w:r>
        <w:rPr>
          <w:color w:val="984806" w:themeColor="accent6" w:themeShade="80"/>
          <w:sz w:val="20"/>
          <w:szCs w:val="20"/>
        </w:rPr>
        <w:t>,</w:t>
      </w:r>
      <w:r w:rsidRPr="00015ECC">
        <w:rPr>
          <w:color w:val="984806" w:themeColor="accent6" w:themeShade="80"/>
          <w:sz w:val="20"/>
          <w:szCs w:val="20"/>
        </w:rPr>
        <w:t xml:space="preserve"> we will be…</w:t>
      </w:r>
    </w:p>
    <w:p w14:paraId="34389917" w14:textId="7FBB4B0E" w:rsidR="00015ECC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Reading Greek myths for enjoyment.</w:t>
      </w:r>
    </w:p>
    <w:p w14:paraId="1992620E" w14:textId="4C320990" w:rsidR="00015ECC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Comparing key characters, settings and plot in Greek mythology.</w:t>
      </w:r>
    </w:p>
    <w:p w14:paraId="45DC649E" w14:textId="77777777" w:rsidR="00015ECC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Analysing</w:t>
      </w:r>
      <w:proofErr w:type="spellEnd"/>
      <w:r>
        <w:rPr>
          <w:sz w:val="20"/>
          <w:szCs w:val="20"/>
        </w:rPr>
        <w:t xml:space="preserve">, clarifying, </w:t>
      </w:r>
      <w:proofErr w:type="spellStart"/>
      <w:r>
        <w:rPr>
          <w:sz w:val="20"/>
          <w:szCs w:val="20"/>
        </w:rPr>
        <w:t>summarising</w:t>
      </w:r>
      <w:proofErr w:type="spellEnd"/>
      <w:r>
        <w:rPr>
          <w:sz w:val="20"/>
          <w:szCs w:val="20"/>
        </w:rPr>
        <w:t>, evaluating, inferring and retrieving facts from non-chronological reports.</w:t>
      </w:r>
    </w:p>
    <w:p w14:paraId="330CD578" w14:textId="77777777" w:rsidR="00015ECC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Using the</w:t>
      </w:r>
      <w:r w:rsidRPr="00A67C40">
        <w:rPr>
          <w:sz w:val="20"/>
          <w:szCs w:val="20"/>
        </w:rPr>
        <w:t xml:space="preserve"> different ‘Reading Roles’ to help us answer </w:t>
      </w:r>
      <w:r>
        <w:rPr>
          <w:sz w:val="20"/>
          <w:szCs w:val="20"/>
        </w:rPr>
        <w:t xml:space="preserve">comprehension </w:t>
      </w:r>
      <w:r w:rsidRPr="00A67C40">
        <w:rPr>
          <w:sz w:val="20"/>
          <w:szCs w:val="20"/>
        </w:rPr>
        <w:t xml:space="preserve">questions. </w:t>
      </w:r>
    </w:p>
    <w:p w14:paraId="0E662ECB" w14:textId="77777777" w:rsidR="00015ECC" w:rsidRPr="00C74A3C" w:rsidRDefault="00015ECC" w:rsidP="00015EC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Y6:</w:t>
      </w:r>
      <w:r w:rsidRPr="00C74A3C">
        <w:rPr>
          <w:sz w:val="20"/>
          <w:szCs w:val="20"/>
        </w:rPr>
        <w:t xml:space="preserve"> SATs style reading questions.</w:t>
      </w:r>
    </w:p>
    <w:p w14:paraId="39696C85" w14:textId="525AF6BE" w:rsidR="00ED0E33" w:rsidRPr="00FC1993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our </w:t>
      </w:r>
      <w:r w:rsidR="004D6D13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‘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English Grammar, Punctuation and Spelling</w:t>
      </w:r>
      <w:r w:rsidR="004D6D13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’</w:t>
      </w:r>
      <w:r w:rsidR="006049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00E25370" w14:textId="1D09DDB2" w:rsidR="005132E3" w:rsidRPr="00BB1C78" w:rsidRDefault="005B54A6" w:rsidP="00BB1C7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Identifying which word class</w:t>
      </w:r>
      <w:r w:rsidR="005132E3">
        <w:rPr>
          <w:sz w:val="20"/>
          <w:szCs w:val="20"/>
        </w:rPr>
        <w:t xml:space="preserve"> a word belongs to</w:t>
      </w:r>
      <w:r w:rsidR="00BB1C78">
        <w:rPr>
          <w:sz w:val="20"/>
          <w:szCs w:val="20"/>
        </w:rPr>
        <w:t>.</w:t>
      </w:r>
    </w:p>
    <w:p w14:paraId="42223D66" w14:textId="764985D8" w:rsidR="005132E3" w:rsidRDefault="005132E3" w:rsidP="005132E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bookmarkStart w:id="1" w:name="_Hlk116482985"/>
      <w:r>
        <w:rPr>
          <w:sz w:val="20"/>
          <w:szCs w:val="20"/>
        </w:rPr>
        <w:t>Understanding the different</w:t>
      </w:r>
      <w:bookmarkEnd w:id="1"/>
      <w:r>
        <w:rPr>
          <w:sz w:val="20"/>
          <w:szCs w:val="20"/>
        </w:rPr>
        <w:t xml:space="preserve"> tenses including simple, progressive and perfect forms. </w:t>
      </w:r>
    </w:p>
    <w:p w14:paraId="369A4FFF" w14:textId="093821AA" w:rsidR="005132E3" w:rsidRPr="00C74A3C" w:rsidRDefault="005132E3" w:rsidP="005132E3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 w:rsidRPr="00C74A3C">
        <w:rPr>
          <w:sz w:val="20"/>
          <w:szCs w:val="20"/>
        </w:rPr>
        <w:t>Practising</w:t>
      </w:r>
      <w:proofErr w:type="spellEnd"/>
      <w:r w:rsidRPr="00C74A3C">
        <w:rPr>
          <w:sz w:val="20"/>
          <w:szCs w:val="20"/>
        </w:rPr>
        <w:t xml:space="preserve"> Y5 and Y6 spellings words and focusing on </w:t>
      </w:r>
      <w:r w:rsidR="004E0204">
        <w:rPr>
          <w:sz w:val="20"/>
          <w:szCs w:val="20"/>
        </w:rPr>
        <w:t xml:space="preserve">the </w:t>
      </w:r>
      <w:r w:rsidRPr="00C74A3C">
        <w:rPr>
          <w:sz w:val="20"/>
          <w:szCs w:val="20"/>
        </w:rPr>
        <w:t>different prefixes (sub, auto, tri, bi, anti), homophones, the suffix -</w:t>
      </w:r>
      <w:proofErr w:type="spellStart"/>
      <w:r w:rsidRPr="00C74A3C">
        <w:rPr>
          <w:sz w:val="20"/>
          <w:szCs w:val="20"/>
        </w:rPr>
        <w:t>ous</w:t>
      </w:r>
      <w:proofErr w:type="spellEnd"/>
      <w:r w:rsidRPr="00C74A3C">
        <w:rPr>
          <w:sz w:val="20"/>
          <w:szCs w:val="20"/>
        </w:rPr>
        <w:t xml:space="preserve"> and the spelling pattern </w:t>
      </w:r>
      <w:proofErr w:type="spellStart"/>
      <w:r w:rsidRPr="00C74A3C">
        <w:rPr>
          <w:sz w:val="20"/>
          <w:szCs w:val="20"/>
        </w:rPr>
        <w:t>ie</w:t>
      </w:r>
      <w:proofErr w:type="spellEnd"/>
      <w:r w:rsidRPr="00C74A3C">
        <w:rPr>
          <w:sz w:val="20"/>
          <w:szCs w:val="20"/>
        </w:rPr>
        <w:t>/</w:t>
      </w:r>
      <w:proofErr w:type="spellStart"/>
      <w:r w:rsidRPr="00C74A3C">
        <w:rPr>
          <w:sz w:val="20"/>
          <w:szCs w:val="20"/>
        </w:rPr>
        <w:t>ei</w:t>
      </w:r>
      <w:proofErr w:type="spellEnd"/>
      <w:r w:rsidRPr="00C74A3C">
        <w:rPr>
          <w:sz w:val="20"/>
          <w:szCs w:val="20"/>
        </w:rPr>
        <w:t>.</w:t>
      </w:r>
    </w:p>
    <w:p w14:paraId="1A78853A" w14:textId="1BA6A866" w:rsidR="00A737B2" w:rsidRPr="00EC194C" w:rsidRDefault="00A737B2" w:rsidP="00422BAE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b/>
          <w:bCs/>
          <w:sz w:val="20"/>
          <w:szCs w:val="20"/>
        </w:rPr>
        <w:t>Y5:</w:t>
      </w:r>
      <w:r w:rsidRPr="00EC194C">
        <w:rPr>
          <w:rFonts w:cstheme="minorHAnsi"/>
          <w:sz w:val="20"/>
          <w:szCs w:val="20"/>
        </w:rPr>
        <w:t xml:space="preserve"> </w:t>
      </w:r>
      <w:r w:rsidR="00422BAE" w:rsidRPr="00EC194C">
        <w:rPr>
          <w:rFonts w:cstheme="minorHAnsi"/>
          <w:sz w:val="20"/>
          <w:szCs w:val="20"/>
        </w:rPr>
        <w:t>U</w:t>
      </w:r>
      <w:r w:rsidR="005132E3">
        <w:rPr>
          <w:rFonts w:cstheme="minorHAnsi"/>
          <w:sz w:val="20"/>
          <w:szCs w:val="20"/>
        </w:rPr>
        <w:t>nderstanding different types of adverbials</w:t>
      </w:r>
      <w:r w:rsidRPr="00EC194C">
        <w:rPr>
          <w:rFonts w:cstheme="minorHAnsi"/>
          <w:sz w:val="20"/>
          <w:szCs w:val="20"/>
        </w:rPr>
        <w:t xml:space="preserve"> and </w:t>
      </w:r>
      <w:r w:rsidR="005132E3">
        <w:rPr>
          <w:sz w:val="20"/>
          <w:szCs w:val="20"/>
        </w:rPr>
        <w:t>pronouns including relative pronouns.</w:t>
      </w:r>
    </w:p>
    <w:p w14:paraId="2AFC318C" w14:textId="1FBA8F0D" w:rsidR="00B307CB" w:rsidRPr="00EC194C" w:rsidRDefault="00A737B2" w:rsidP="006777CF">
      <w:pPr>
        <w:pStyle w:val="ListParagraph"/>
        <w:numPr>
          <w:ilvl w:val="0"/>
          <w:numId w:val="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b/>
          <w:bCs/>
          <w:sz w:val="20"/>
          <w:szCs w:val="20"/>
        </w:rPr>
        <w:t>Y6:</w:t>
      </w:r>
      <w:r w:rsidRPr="00EC194C">
        <w:rPr>
          <w:rFonts w:cstheme="minorHAnsi"/>
          <w:sz w:val="20"/>
          <w:szCs w:val="20"/>
        </w:rPr>
        <w:t xml:space="preserve"> Understanding </w:t>
      </w:r>
      <w:r w:rsidR="00E02CDD" w:rsidRPr="00EC194C">
        <w:rPr>
          <w:rFonts w:cstheme="minorHAnsi"/>
          <w:sz w:val="20"/>
          <w:szCs w:val="20"/>
        </w:rPr>
        <w:t xml:space="preserve">subject and </w:t>
      </w:r>
      <w:r w:rsidRPr="00EC194C">
        <w:rPr>
          <w:rFonts w:cstheme="minorHAnsi"/>
          <w:sz w:val="20"/>
          <w:szCs w:val="20"/>
        </w:rPr>
        <w:t>object</w:t>
      </w:r>
      <w:r w:rsidR="005132E3">
        <w:rPr>
          <w:rFonts w:cstheme="minorHAnsi"/>
          <w:sz w:val="20"/>
          <w:szCs w:val="20"/>
        </w:rPr>
        <w:t xml:space="preserve"> and the subjunctive form</w:t>
      </w:r>
      <w:r w:rsidR="0077707B" w:rsidRPr="00EC194C">
        <w:rPr>
          <w:rFonts w:cstheme="minorHAnsi"/>
          <w:sz w:val="20"/>
          <w:szCs w:val="20"/>
        </w:rPr>
        <w:t>.</w:t>
      </w:r>
      <w:r w:rsidRPr="00EC194C">
        <w:rPr>
          <w:rFonts w:cstheme="minorHAnsi"/>
          <w:sz w:val="20"/>
          <w:szCs w:val="20"/>
        </w:rPr>
        <w:t xml:space="preserve"> </w:t>
      </w:r>
    </w:p>
    <w:p w14:paraId="26DD9192" w14:textId="06B8BA75" w:rsidR="00BE0321" w:rsidRPr="00FC1993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CD491D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M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ath</w:t>
      </w:r>
      <w:r w:rsidR="00CD491D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ematic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s</w:t>
      </w:r>
      <w:r w:rsidR="006049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</w:t>
      </w:r>
      <w:r w:rsidR="009144A2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be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4A180E3A" w14:textId="4B3983E9" w:rsidR="004E0204" w:rsidRPr="00C74A3C" w:rsidRDefault="004E0204" w:rsidP="004E020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bookmarkStart w:id="2" w:name="_Hlk47529196"/>
      <w:bookmarkStart w:id="3" w:name="_Hlk79576491"/>
      <w:r w:rsidRPr="00C74A3C">
        <w:rPr>
          <w:b/>
          <w:bCs/>
          <w:sz w:val="20"/>
          <w:szCs w:val="20"/>
        </w:rPr>
        <w:t>Calculations:</w:t>
      </w:r>
      <w:r w:rsidRPr="00C74A3C">
        <w:rPr>
          <w:sz w:val="20"/>
          <w:szCs w:val="20"/>
        </w:rPr>
        <w:t xml:space="preserve"> </w:t>
      </w:r>
      <w:r w:rsidR="00BB1C78" w:rsidRPr="004E0204">
        <w:rPr>
          <w:b/>
          <w:bCs/>
          <w:sz w:val="20"/>
          <w:szCs w:val="20"/>
        </w:rPr>
        <w:t>Y5:</w:t>
      </w:r>
      <w:r w:rsidR="00BB1C78">
        <w:rPr>
          <w:sz w:val="20"/>
          <w:szCs w:val="20"/>
        </w:rPr>
        <w:t xml:space="preserve"> </w:t>
      </w:r>
      <w:r w:rsidR="00BB1C78" w:rsidRPr="00EC194C">
        <w:rPr>
          <w:rFonts w:cstheme="minorHAnsi"/>
          <w:sz w:val="20"/>
          <w:szCs w:val="20"/>
        </w:rPr>
        <w:t xml:space="preserve">Multiplying and dividing whole numbers. </w:t>
      </w:r>
      <w:r w:rsidR="00BB1C78" w:rsidRPr="00C74A3C">
        <w:rPr>
          <w:b/>
          <w:bCs/>
          <w:sz w:val="20"/>
          <w:szCs w:val="20"/>
        </w:rPr>
        <w:t>Y6:</w:t>
      </w:r>
      <w:r w:rsidR="00BB1C78" w:rsidRPr="00C74A3C">
        <w:rPr>
          <w:sz w:val="20"/>
          <w:szCs w:val="20"/>
        </w:rPr>
        <w:t xml:space="preserve"> Order of operations</w:t>
      </w:r>
      <w:r w:rsidR="00BB1C78">
        <w:rPr>
          <w:sz w:val="20"/>
          <w:szCs w:val="20"/>
        </w:rPr>
        <w:t xml:space="preserve"> and </w:t>
      </w:r>
      <w:r w:rsidR="00BB1C78">
        <w:rPr>
          <w:rFonts w:cstheme="minorHAnsi"/>
          <w:sz w:val="20"/>
          <w:szCs w:val="20"/>
        </w:rPr>
        <w:t>m</w:t>
      </w:r>
      <w:r w:rsidR="00BB1C78" w:rsidRPr="00EC194C">
        <w:rPr>
          <w:rFonts w:cstheme="minorHAnsi"/>
          <w:sz w:val="20"/>
          <w:szCs w:val="20"/>
        </w:rPr>
        <w:t>ultiplying and dividing up to 4-digit numbers by a 2-digit number using a formal method.</w:t>
      </w:r>
      <w:r w:rsidR="00BB1C78">
        <w:rPr>
          <w:rFonts w:cstheme="minorHAnsi"/>
          <w:sz w:val="20"/>
          <w:szCs w:val="20"/>
        </w:rPr>
        <w:t xml:space="preserve"> </w:t>
      </w:r>
      <w:proofErr w:type="spellStart"/>
      <w:r w:rsidRPr="00C74A3C">
        <w:rPr>
          <w:sz w:val="20"/>
          <w:szCs w:val="20"/>
        </w:rPr>
        <w:t>Practising</w:t>
      </w:r>
      <w:proofErr w:type="spellEnd"/>
      <w:r w:rsidRPr="00C74A3C">
        <w:rPr>
          <w:sz w:val="20"/>
          <w:szCs w:val="20"/>
        </w:rPr>
        <w:t xml:space="preserve"> mental strategies for all four operations and using problem solving and reasoning to </w:t>
      </w:r>
      <w:r w:rsidRPr="00C74A3C">
        <w:rPr>
          <w:sz w:val="20"/>
          <w:szCs w:val="20"/>
        </w:rPr>
        <w:t xml:space="preserve">apply our skills in using the written methods for all four operations. </w:t>
      </w:r>
    </w:p>
    <w:p w14:paraId="65AB8F0B" w14:textId="387BE9A8" w:rsidR="00994163" w:rsidRDefault="00994163" w:rsidP="007D74D7">
      <w:pPr>
        <w:pStyle w:val="ListParagraph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b/>
          <w:bCs/>
          <w:sz w:val="20"/>
          <w:szCs w:val="20"/>
        </w:rPr>
        <w:t>Measure</w:t>
      </w:r>
      <w:r w:rsidR="004E0204">
        <w:rPr>
          <w:rFonts w:cstheme="minorHAnsi"/>
          <w:b/>
          <w:bCs/>
          <w:sz w:val="20"/>
          <w:szCs w:val="20"/>
        </w:rPr>
        <w:t xml:space="preserve"> 1</w:t>
      </w:r>
      <w:r w:rsidRPr="00EC194C">
        <w:rPr>
          <w:rFonts w:cstheme="minorHAnsi"/>
          <w:b/>
          <w:bCs/>
          <w:sz w:val="20"/>
          <w:szCs w:val="20"/>
        </w:rPr>
        <w:t>:</w:t>
      </w:r>
      <w:r w:rsidR="009144A2" w:rsidRPr="00EC194C">
        <w:rPr>
          <w:rFonts w:cstheme="minorHAnsi"/>
          <w:sz w:val="20"/>
          <w:szCs w:val="20"/>
        </w:rPr>
        <w:t xml:space="preserve"> </w:t>
      </w:r>
      <w:r w:rsidR="007D74D7" w:rsidRPr="00EC194C">
        <w:rPr>
          <w:rFonts w:cstheme="minorHAnsi"/>
          <w:sz w:val="20"/>
          <w:szCs w:val="20"/>
        </w:rPr>
        <w:t xml:space="preserve">Estimating, comparing, measuring and calculating with different units of metric measurement. </w:t>
      </w:r>
      <w:r w:rsidR="0077707B" w:rsidRPr="00EC194C">
        <w:rPr>
          <w:rFonts w:cstheme="minorHAnsi"/>
          <w:b/>
          <w:bCs/>
          <w:sz w:val="20"/>
          <w:szCs w:val="20"/>
        </w:rPr>
        <w:t>Y5:</w:t>
      </w:r>
      <w:r w:rsidR="0077707B" w:rsidRPr="00EC194C">
        <w:rPr>
          <w:rFonts w:cstheme="minorHAnsi"/>
          <w:sz w:val="20"/>
          <w:szCs w:val="20"/>
        </w:rPr>
        <w:t xml:space="preserve"> </w:t>
      </w:r>
      <w:r w:rsidRPr="00EC194C">
        <w:rPr>
          <w:rFonts w:cstheme="minorHAnsi"/>
          <w:sz w:val="20"/>
          <w:szCs w:val="20"/>
        </w:rPr>
        <w:t>Convert</w:t>
      </w:r>
      <w:r w:rsidR="009144A2" w:rsidRPr="00EC194C">
        <w:rPr>
          <w:rFonts w:cstheme="minorHAnsi"/>
          <w:sz w:val="20"/>
          <w:szCs w:val="20"/>
        </w:rPr>
        <w:t>ing</w:t>
      </w:r>
      <w:r w:rsidRPr="00EC194C">
        <w:rPr>
          <w:rFonts w:cstheme="minorHAnsi"/>
          <w:sz w:val="20"/>
          <w:szCs w:val="20"/>
        </w:rPr>
        <w:t xml:space="preserve"> between different units of metric measure.</w:t>
      </w:r>
      <w:r w:rsidR="0077707B" w:rsidRPr="00EC194C">
        <w:rPr>
          <w:rFonts w:cstheme="minorHAnsi"/>
          <w:sz w:val="20"/>
          <w:szCs w:val="20"/>
        </w:rPr>
        <w:t xml:space="preserve"> </w:t>
      </w:r>
      <w:r w:rsidR="0077707B" w:rsidRPr="00EC194C">
        <w:rPr>
          <w:rFonts w:cstheme="minorHAnsi"/>
          <w:b/>
          <w:bCs/>
          <w:sz w:val="20"/>
          <w:szCs w:val="20"/>
        </w:rPr>
        <w:t>Y6:</w:t>
      </w:r>
      <w:r w:rsidR="0077707B" w:rsidRPr="00EC194C">
        <w:rPr>
          <w:rFonts w:cstheme="minorHAnsi"/>
          <w:sz w:val="20"/>
          <w:szCs w:val="20"/>
        </w:rPr>
        <w:t xml:space="preserve"> Convert</w:t>
      </w:r>
      <w:r w:rsidR="004555A1">
        <w:rPr>
          <w:rFonts w:cstheme="minorHAnsi"/>
          <w:sz w:val="20"/>
          <w:szCs w:val="20"/>
        </w:rPr>
        <w:t>ing</w:t>
      </w:r>
      <w:r w:rsidR="0077707B" w:rsidRPr="00EC194C">
        <w:rPr>
          <w:rFonts w:cstheme="minorHAnsi"/>
          <w:sz w:val="20"/>
          <w:szCs w:val="20"/>
        </w:rPr>
        <w:t xml:space="preserve"> between standard units of metric and imperial measure up to three decimal places.</w:t>
      </w:r>
    </w:p>
    <w:p w14:paraId="2C4F3F0C" w14:textId="77777777" w:rsidR="004E0204" w:rsidRPr="00C74A3C" w:rsidRDefault="004E0204" w:rsidP="004E020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Fractions:</w:t>
      </w:r>
      <w:r w:rsidRPr="00C74A3C">
        <w:rPr>
          <w:sz w:val="20"/>
          <w:szCs w:val="20"/>
        </w:rPr>
        <w:t xml:space="preserve"> Comparing and ordering, adding and subtracting fractions (</w:t>
      </w:r>
      <w:r w:rsidRPr="00C74A3C">
        <w:rPr>
          <w:b/>
          <w:bCs/>
          <w:sz w:val="20"/>
          <w:szCs w:val="20"/>
        </w:rPr>
        <w:t>Y5:</w:t>
      </w:r>
      <w:r w:rsidRPr="00C74A3C">
        <w:rPr>
          <w:sz w:val="20"/>
          <w:szCs w:val="20"/>
        </w:rPr>
        <w:t xml:space="preserve"> same denominator). </w:t>
      </w:r>
      <w:proofErr w:type="spellStart"/>
      <w:r w:rsidRPr="00C74A3C">
        <w:rPr>
          <w:sz w:val="20"/>
          <w:szCs w:val="20"/>
        </w:rPr>
        <w:t>Recognising</w:t>
      </w:r>
      <w:proofErr w:type="spellEnd"/>
      <w:r w:rsidRPr="00C74A3C">
        <w:rPr>
          <w:sz w:val="20"/>
          <w:szCs w:val="20"/>
        </w:rPr>
        <w:t xml:space="preserve"> and converting mixed numbers and improper fractions. </w:t>
      </w:r>
      <w:r w:rsidRPr="00C74A3C">
        <w:rPr>
          <w:b/>
          <w:sz w:val="20"/>
          <w:szCs w:val="20"/>
        </w:rPr>
        <w:t>Y6:</w:t>
      </w:r>
      <w:r w:rsidRPr="00C74A3C">
        <w:rPr>
          <w:sz w:val="20"/>
          <w:szCs w:val="20"/>
        </w:rPr>
        <w:t xml:space="preserve"> Using equivalence and common multiples to simplify fractions. Multiplying and dividing simple pairs of proper fractions. </w:t>
      </w:r>
    </w:p>
    <w:p w14:paraId="7732763D" w14:textId="77777777" w:rsidR="004E0204" w:rsidRPr="00C74A3C" w:rsidRDefault="004E0204" w:rsidP="004E020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Geometry:</w:t>
      </w:r>
      <w:r w:rsidRPr="00C74A3C">
        <w:rPr>
          <w:sz w:val="20"/>
          <w:szCs w:val="20"/>
        </w:rPr>
        <w:t xml:space="preserve"> Identifying 3-D shapes including cubes and other cuboids from 2-D representations (nets). </w:t>
      </w:r>
    </w:p>
    <w:p w14:paraId="65EEFBEB" w14:textId="77777777" w:rsidR="004E0204" w:rsidRPr="00C74A3C" w:rsidRDefault="004E0204" w:rsidP="004E0204">
      <w:pPr>
        <w:pStyle w:val="ListParagraph"/>
        <w:spacing w:after="0"/>
        <w:ind w:left="360"/>
        <w:rPr>
          <w:sz w:val="20"/>
          <w:szCs w:val="20"/>
        </w:rPr>
      </w:pPr>
      <w:r w:rsidRPr="00C74A3C">
        <w:rPr>
          <w:sz w:val="20"/>
          <w:szCs w:val="20"/>
        </w:rPr>
        <w:t xml:space="preserve">Comparing and classifying shapes based on properties, angles and symmetry. Finding unknown angles in shapes (triangles, quadrilaterals and regular polygons). </w:t>
      </w:r>
      <w:r w:rsidRPr="00C74A3C">
        <w:rPr>
          <w:b/>
          <w:sz w:val="20"/>
          <w:szCs w:val="20"/>
        </w:rPr>
        <w:t>Y6:</w:t>
      </w:r>
      <w:r w:rsidRPr="00C74A3C">
        <w:rPr>
          <w:sz w:val="20"/>
          <w:szCs w:val="20"/>
        </w:rPr>
        <w:t xml:space="preserve"> Identify parts of the circle (radius, diameter and circumference). </w:t>
      </w:r>
    </w:p>
    <w:p w14:paraId="1C4346A8" w14:textId="77777777" w:rsidR="004E0204" w:rsidRPr="00C74A3C" w:rsidRDefault="004E0204" w:rsidP="004E0204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C74A3C">
        <w:rPr>
          <w:b/>
          <w:bCs/>
          <w:sz w:val="20"/>
          <w:szCs w:val="20"/>
        </w:rPr>
        <w:t>Y6 Algebra:</w:t>
      </w:r>
      <w:r w:rsidRPr="00C74A3C">
        <w:rPr>
          <w:sz w:val="20"/>
          <w:szCs w:val="20"/>
        </w:rPr>
        <w:t xml:space="preserve"> Express missing number problems algebraically.</w:t>
      </w:r>
    </w:p>
    <w:p w14:paraId="495D3644" w14:textId="77777777" w:rsidR="0093610B" w:rsidRDefault="0093610B" w:rsidP="0093610B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3610B">
        <w:rPr>
          <w:b/>
          <w:bCs/>
          <w:sz w:val="20"/>
          <w:szCs w:val="20"/>
        </w:rPr>
        <w:t>Position and Direction</w:t>
      </w:r>
      <w:r w:rsidR="004E0204" w:rsidRPr="0093610B">
        <w:rPr>
          <w:b/>
          <w:bCs/>
          <w:sz w:val="20"/>
          <w:szCs w:val="20"/>
        </w:rPr>
        <w:t>:</w:t>
      </w:r>
      <w:r w:rsidR="004E0204" w:rsidRPr="0093610B">
        <w:rPr>
          <w:sz w:val="20"/>
          <w:szCs w:val="20"/>
        </w:rPr>
        <w:t xml:space="preserve"> </w:t>
      </w:r>
      <w:r w:rsidRPr="0093610B">
        <w:rPr>
          <w:sz w:val="20"/>
          <w:szCs w:val="20"/>
        </w:rPr>
        <w:t>Translating and reflecting shapes on a coordinates plane (</w:t>
      </w:r>
      <w:r w:rsidRPr="0093610B">
        <w:rPr>
          <w:b/>
          <w:bCs/>
          <w:sz w:val="20"/>
          <w:szCs w:val="20"/>
        </w:rPr>
        <w:t>Y5</w:t>
      </w:r>
      <w:r w:rsidRPr="0093610B">
        <w:rPr>
          <w:sz w:val="20"/>
          <w:szCs w:val="20"/>
        </w:rPr>
        <w:t xml:space="preserve">: 1st quadrant, </w:t>
      </w:r>
      <w:r w:rsidRPr="0093610B">
        <w:rPr>
          <w:b/>
          <w:bCs/>
          <w:sz w:val="20"/>
          <w:szCs w:val="20"/>
        </w:rPr>
        <w:t>Y6</w:t>
      </w:r>
      <w:r w:rsidRPr="0093610B">
        <w:rPr>
          <w:sz w:val="20"/>
          <w:szCs w:val="20"/>
        </w:rPr>
        <w:t>: all four quadrants).</w:t>
      </w:r>
      <w:bookmarkEnd w:id="2"/>
      <w:bookmarkEnd w:id="3"/>
    </w:p>
    <w:p w14:paraId="56C8C82E" w14:textId="77777777" w:rsidR="0093610B" w:rsidRDefault="0093610B" w:rsidP="0093610B">
      <w:pPr>
        <w:spacing w:after="0"/>
        <w:rPr>
          <w:rFonts w:cstheme="minorHAnsi"/>
          <w:color w:val="984806" w:themeColor="accent6" w:themeShade="80"/>
          <w:sz w:val="20"/>
          <w:szCs w:val="20"/>
        </w:rPr>
      </w:pPr>
    </w:p>
    <w:p w14:paraId="02F325AF" w14:textId="05E5AA74" w:rsidR="00115CBE" w:rsidRPr="0093610B" w:rsidRDefault="00115CBE" w:rsidP="0093610B">
      <w:pPr>
        <w:spacing w:after="0"/>
        <w:rPr>
          <w:color w:val="262626" w:themeColor="text1" w:themeTint="D9"/>
          <w:sz w:val="20"/>
          <w:szCs w:val="20"/>
        </w:rPr>
      </w:pPr>
      <w:r w:rsidRPr="0093610B">
        <w:rPr>
          <w:rFonts w:cstheme="minorHAnsi"/>
          <w:color w:val="984806" w:themeColor="accent6" w:themeShade="80"/>
          <w:sz w:val="20"/>
          <w:szCs w:val="20"/>
        </w:rPr>
        <w:t>In Science</w:t>
      </w:r>
      <w:r w:rsidR="00604944" w:rsidRPr="0093610B">
        <w:rPr>
          <w:rFonts w:cstheme="minorHAnsi"/>
          <w:color w:val="984806" w:themeColor="accent6" w:themeShade="80"/>
          <w:sz w:val="20"/>
          <w:szCs w:val="20"/>
        </w:rPr>
        <w:t>,</w:t>
      </w:r>
      <w:r w:rsidRPr="0093610B">
        <w:rPr>
          <w:rFonts w:cstheme="minorHAnsi"/>
          <w:color w:val="984806" w:themeColor="accent6" w:themeShade="80"/>
          <w:sz w:val="20"/>
          <w:szCs w:val="20"/>
        </w:rPr>
        <w:t xml:space="preserve"> </w:t>
      </w:r>
      <w:r w:rsidR="009144A2" w:rsidRPr="0093610B">
        <w:rPr>
          <w:rFonts w:cstheme="minorHAnsi"/>
          <w:color w:val="984806" w:themeColor="accent6" w:themeShade="80"/>
          <w:sz w:val="20"/>
          <w:szCs w:val="20"/>
        </w:rPr>
        <w:t xml:space="preserve">we </w:t>
      </w:r>
      <w:r w:rsidR="006D221E" w:rsidRPr="0093610B">
        <w:rPr>
          <w:rFonts w:cstheme="minorHAnsi"/>
          <w:color w:val="984806" w:themeColor="accent6" w:themeShade="80"/>
          <w:sz w:val="20"/>
          <w:szCs w:val="20"/>
        </w:rPr>
        <w:t>will be</w:t>
      </w:r>
      <w:r w:rsidRPr="0093610B">
        <w:rPr>
          <w:rFonts w:cstheme="minorHAnsi"/>
          <w:color w:val="984806" w:themeColor="accent6" w:themeShade="80"/>
          <w:sz w:val="20"/>
          <w:szCs w:val="20"/>
        </w:rPr>
        <w:t>…</w:t>
      </w:r>
    </w:p>
    <w:p w14:paraId="41E7BEFD" w14:textId="36FAB06B" w:rsidR="00115CBE" w:rsidRPr="00EC194C" w:rsidRDefault="009144A2" w:rsidP="00604944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>Learning about</w:t>
      </w:r>
      <w:r w:rsidR="004E0204">
        <w:rPr>
          <w:rFonts w:cstheme="minorHAnsi"/>
          <w:sz w:val="20"/>
          <w:szCs w:val="20"/>
        </w:rPr>
        <w:t xml:space="preserve"> friction and </w:t>
      </w:r>
      <w:r w:rsidR="00763644">
        <w:rPr>
          <w:rFonts w:cstheme="minorHAnsi"/>
          <w:sz w:val="20"/>
          <w:szCs w:val="20"/>
        </w:rPr>
        <w:t xml:space="preserve">gravity and </w:t>
      </w:r>
      <w:r w:rsidR="004E0204">
        <w:rPr>
          <w:rFonts w:cstheme="minorHAnsi"/>
          <w:sz w:val="20"/>
          <w:szCs w:val="20"/>
        </w:rPr>
        <w:t>exploring gears, levers and pulleys.</w:t>
      </w:r>
      <w:r w:rsidRPr="00EC194C">
        <w:rPr>
          <w:rFonts w:cstheme="minorHAnsi"/>
          <w:sz w:val="20"/>
          <w:szCs w:val="20"/>
        </w:rPr>
        <w:t xml:space="preserve"> </w:t>
      </w:r>
    </w:p>
    <w:p w14:paraId="59D20052" w14:textId="2781691D" w:rsidR="00604944" w:rsidRPr="00FC1993" w:rsidRDefault="00604944" w:rsidP="00604944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4E020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Histor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y, we will be…</w:t>
      </w:r>
    </w:p>
    <w:p w14:paraId="68632294" w14:textId="27CE54C9" w:rsidR="00604944" w:rsidRPr="00EC194C" w:rsidRDefault="004E0204" w:rsidP="00604944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Using our </w:t>
      </w:r>
      <w:r w:rsidR="00763644">
        <w:rPr>
          <w:rFonts w:cstheme="minorHAnsi"/>
          <w:sz w:val="20"/>
          <w:szCs w:val="20"/>
        </w:rPr>
        <w:t>research and enquiry skills to find out about the Ancient Greeks.</w:t>
      </w:r>
    </w:p>
    <w:p w14:paraId="1D64E0D2" w14:textId="10651B4E" w:rsidR="00115CBE" w:rsidRPr="00FC1993" w:rsidRDefault="00115CBE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1D4BDD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Art</w:t>
      </w:r>
      <w:r w:rsidR="007636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and DT</w:t>
      </w:r>
      <w:r w:rsidR="006049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, 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 will be…</w:t>
      </w:r>
    </w:p>
    <w:p w14:paraId="7327530A" w14:textId="4AEDF346" w:rsidR="00604944" w:rsidRPr="00EC194C" w:rsidRDefault="00763644" w:rsidP="00B307CB">
      <w:pPr>
        <w:pStyle w:val="ListParagraph"/>
        <w:numPr>
          <w:ilvl w:val="0"/>
          <w:numId w:val="2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Exploring and designing sculptures and using clay to create </w:t>
      </w:r>
      <w:r w:rsidR="00BB1C78">
        <w:rPr>
          <w:rFonts w:cstheme="minorHAnsi"/>
          <w:sz w:val="20"/>
          <w:szCs w:val="20"/>
        </w:rPr>
        <w:t xml:space="preserve">Ancient </w:t>
      </w:r>
      <w:r>
        <w:rPr>
          <w:rFonts w:cstheme="minorHAnsi"/>
          <w:sz w:val="20"/>
          <w:szCs w:val="20"/>
        </w:rPr>
        <w:t>Greek pots.</w:t>
      </w:r>
    </w:p>
    <w:p w14:paraId="3F93C7EA" w14:textId="46A9ACD4" w:rsidR="006052B6" w:rsidRPr="00FC1993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In </w:t>
      </w:r>
      <w:r w:rsidR="00932511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PSH</w:t>
      </w:r>
      <w:r w:rsidR="00B62A0D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C</w:t>
      </w:r>
      <w:r w:rsidR="00932511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E</w:t>
      </w:r>
      <w:r w:rsidR="00604944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4C18E4D4" w14:textId="71CF2EF1" w:rsidR="0078741E" w:rsidRPr="00EC194C" w:rsidRDefault="00763644" w:rsidP="00604944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20"/>
          <w:szCs w:val="20"/>
        </w:rPr>
      </w:pPr>
      <w:r>
        <w:rPr>
          <w:rFonts w:cstheme="minorHAnsi"/>
          <w:sz w:val="20"/>
          <w:szCs w:val="24"/>
        </w:rPr>
        <w:t>Thinking about healthy lifestyles including drugs</w:t>
      </w:r>
      <w:r w:rsidR="00BB1C78">
        <w:rPr>
          <w:rFonts w:cstheme="minorHAnsi"/>
          <w:sz w:val="20"/>
          <w:szCs w:val="24"/>
        </w:rPr>
        <w:t xml:space="preserve"> education</w:t>
      </w:r>
      <w:r>
        <w:rPr>
          <w:rFonts w:cstheme="minorHAnsi"/>
          <w:sz w:val="20"/>
          <w:szCs w:val="24"/>
        </w:rPr>
        <w:t>.</w:t>
      </w:r>
    </w:p>
    <w:p w14:paraId="5510DEF5" w14:textId="5AF8FB39" w:rsidR="00BE0321" w:rsidRPr="00FC1993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French</w:t>
      </w:r>
      <w:r w:rsidR="005F33BF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</w:t>
      </w:r>
      <w:r w:rsidR="006D221E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will be</w:t>
      </w: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789B43EE" w14:textId="51A9A8C7" w:rsidR="0078741E" w:rsidRPr="0093610B" w:rsidRDefault="009144A2" w:rsidP="00B307CB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Learning </w:t>
      </w:r>
      <w:r w:rsidR="005136BF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vocabulary and sentence structures involving birthdays</w:t>
      </w:r>
      <w:r w:rsidR="00CA0504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r w:rsidR="00CC7C9D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(</w:t>
      </w:r>
      <w:proofErr w:type="spellStart"/>
      <w:r w:rsidR="00CC7C9D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Mrs</w:t>
      </w:r>
      <w:proofErr w:type="spellEnd"/>
      <w:r w:rsidR="00CC7C9D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Bartlett)</w:t>
      </w:r>
      <w:r w:rsidR="004555A1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.</w:t>
      </w:r>
      <w:r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</w:p>
    <w:p w14:paraId="36B8B965" w14:textId="1CCA9054" w:rsidR="00BE0321" w:rsidRPr="0093610B" w:rsidRDefault="0078741E" w:rsidP="004555A1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r w:rsidR="00FC45C6"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M</w:t>
      </w:r>
      <w:r w:rsidR="00BE0321"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usic</w:t>
      </w:r>
      <w:r w:rsidR="005F33BF"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BE0321"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09992398" w14:textId="6770F00D" w:rsidR="00754A1A" w:rsidRPr="0093610B" w:rsidRDefault="005E3441" w:rsidP="004555A1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20"/>
          <w:szCs w:val="20"/>
        </w:rPr>
      </w:pPr>
      <w:r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Focusing on structure, timbre and dynamics inspired by </w:t>
      </w:r>
      <w:r w:rsidR="00763644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Greek traged</w:t>
      </w:r>
      <w:r w:rsidR="00BB1C78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y</w:t>
      </w:r>
      <w:r w:rsidR="00B307CB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</w:t>
      </w:r>
      <w:r w:rsidR="000F46F1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(</w:t>
      </w:r>
      <w:proofErr w:type="spellStart"/>
      <w:r w:rsidR="000F46F1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Mrs</w:t>
      </w:r>
      <w:proofErr w:type="spellEnd"/>
      <w:r w:rsidR="000F46F1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 xml:space="preserve"> Rennison)</w:t>
      </w:r>
      <w:r w:rsidR="004555A1" w:rsidRPr="0093610B">
        <w:rPr>
          <w:rFonts w:asciiTheme="minorHAnsi" w:eastAsiaTheme="minorHAnsi" w:hAnsiTheme="minorHAnsi" w:cstheme="minorHAnsi"/>
          <w:bCs w:val="0"/>
          <w:color w:val="262626" w:themeColor="text1" w:themeTint="D9"/>
          <w:sz w:val="20"/>
          <w:szCs w:val="20"/>
        </w:rPr>
        <w:t>.</w:t>
      </w:r>
    </w:p>
    <w:p w14:paraId="75C671B5" w14:textId="220F9918" w:rsidR="008B087C" w:rsidRPr="0093610B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RE</w:t>
      </w:r>
      <w:r w:rsidR="005F33BF"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</w:t>
      </w:r>
      <w:r w:rsidR="009144A2"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we</w:t>
      </w:r>
      <w:r w:rsidR="006D221E"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will be</w:t>
      </w:r>
      <w:r w:rsidRPr="0093610B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…</w:t>
      </w:r>
    </w:p>
    <w:p w14:paraId="45AF1C17" w14:textId="77777777" w:rsidR="005B54A6" w:rsidRPr="00B11DE4" w:rsidRDefault="005B54A6" w:rsidP="005B54A6">
      <w:pPr>
        <w:pStyle w:val="ListParagraph"/>
        <w:numPr>
          <w:ilvl w:val="0"/>
          <w:numId w:val="9"/>
        </w:numPr>
        <w:spacing w:after="0"/>
        <w:rPr>
          <w:rFonts w:cstheme="minorHAnsi"/>
          <w:color w:val="F79646" w:themeColor="accent6"/>
          <w:sz w:val="20"/>
          <w:szCs w:val="20"/>
        </w:rPr>
      </w:pPr>
      <w:r w:rsidRPr="00B11DE4">
        <w:rPr>
          <w:rFonts w:cstheme="minorHAnsi"/>
          <w:sz w:val="20"/>
          <w:szCs w:val="20"/>
        </w:rPr>
        <w:t xml:space="preserve">Investigating the concept of interpretation </w:t>
      </w:r>
      <w:r>
        <w:rPr>
          <w:rFonts w:cstheme="minorHAnsi"/>
          <w:sz w:val="20"/>
          <w:szCs w:val="20"/>
        </w:rPr>
        <w:t xml:space="preserve">through the different birth narratives in the bible </w:t>
      </w:r>
      <w:r w:rsidRPr="00B11DE4">
        <w:rPr>
          <w:rFonts w:cstheme="minorHAnsi"/>
          <w:sz w:val="20"/>
          <w:szCs w:val="20"/>
        </w:rPr>
        <w:t>(</w:t>
      </w:r>
      <w:proofErr w:type="spellStart"/>
      <w:r w:rsidRPr="00B11DE4">
        <w:rPr>
          <w:rFonts w:cstheme="minorHAnsi"/>
          <w:sz w:val="20"/>
          <w:szCs w:val="20"/>
        </w:rPr>
        <w:t>Mrs</w:t>
      </w:r>
      <w:proofErr w:type="spellEnd"/>
      <w:r w:rsidRPr="00B11DE4">
        <w:rPr>
          <w:rFonts w:cstheme="minorHAnsi"/>
          <w:sz w:val="20"/>
          <w:szCs w:val="20"/>
        </w:rPr>
        <w:t xml:space="preserve"> Bartlett).</w:t>
      </w:r>
    </w:p>
    <w:p w14:paraId="2C7440FD" w14:textId="68A52EC9" w:rsidR="00BE0321" w:rsidRPr="0093610B" w:rsidRDefault="00BE0321" w:rsidP="004555A1">
      <w:pPr>
        <w:spacing w:after="0" w:line="240" w:lineRule="auto"/>
        <w:rPr>
          <w:rFonts w:cstheme="minorHAnsi"/>
          <w:color w:val="984806" w:themeColor="accent6" w:themeShade="80"/>
          <w:sz w:val="20"/>
          <w:szCs w:val="20"/>
        </w:rPr>
      </w:pPr>
      <w:r w:rsidRPr="0093610B">
        <w:rPr>
          <w:rFonts w:cstheme="minorHAnsi"/>
          <w:color w:val="984806" w:themeColor="accent6" w:themeShade="80"/>
          <w:sz w:val="20"/>
          <w:szCs w:val="20"/>
        </w:rPr>
        <w:t>In PE</w:t>
      </w:r>
      <w:r w:rsidR="006B026E" w:rsidRPr="0093610B">
        <w:rPr>
          <w:rFonts w:cstheme="minorHAnsi"/>
          <w:color w:val="984806" w:themeColor="accent6" w:themeShade="80"/>
          <w:sz w:val="20"/>
          <w:szCs w:val="20"/>
        </w:rPr>
        <w:t>,</w:t>
      </w:r>
      <w:r w:rsidR="006F0B1C" w:rsidRPr="0093610B">
        <w:rPr>
          <w:rFonts w:cstheme="minorHAnsi"/>
          <w:color w:val="984806" w:themeColor="accent6" w:themeShade="80"/>
          <w:sz w:val="20"/>
          <w:szCs w:val="20"/>
        </w:rPr>
        <w:t xml:space="preserve"> we will be</w:t>
      </w:r>
      <w:r w:rsidRPr="0093610B">
        <w:rPr>
          <w:rFonts w:cstheme="minorHAnsi"/>
          <w:color w:val="984806" w:themeColor="accent6" w:themeShade="80"/>
          <w:sz w:val="20"/>
          <w:szCs w:val="20"/>
        </w:rPr>
        <w:t>…</w:t>
      </w:r>
    </w:p>
    <w:p w14:paraId="0BF5D03B" w14:textId="06999197" w:rsidR="007D74D7" w:rsidRPr="0093610B" w:rsidRDefault="005136BF" w:rsidP="004555A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proofErr w:type="spellStart"/>
      <w:r w:rsidRPr="0093610B">
        <w:rPr>
          <w:rFonts w:cstheme="minorHAnsi"/>
          <w:sz w:val="20"/>
          <w:szCs w:val="20"/>
        </w:rPr>
        <w:t>Practising</w:t>
      </w:r>
      <w:proofErr w:type="spellEnd"/>
      <w:r w:rsidRPr="0093610B">
        <w:rPr>
          <w:rFonts w:cstheme="minorHAnsi"/>
          <w:sz w:val="20"/>
          <w:szCs w:val="20"/>
        </w:rPr>
        <w:t xml:space="preserve"> floor work in gymnastics </w:t>
      </w:r>
      <w:r w:rsidR="005E3441" w:rsidRPr="0093610B">
        <w:rPr>
          <w:rFonts w:cstheme="minorHAnsi"/>
          <w:sz w:val="20"/>
          <w:szCs w:val="20"/>
        </w:rPr>
        <w:t>(</w:t>
      </w:r>
      <w:proofErr w:type="spellStart"/>
      <w:r w:rsidR="005E3441" w:rsidRPr="0093610B">
        <w:rPr>
          <w:rFonts w:cstheme="minorHAnsi"/>
          <w:sz w:val="20"/>
          <w:szCs w:val="20"/>
        </w:rPr>
        <w:t>Mrs</w:t>
      </w:r>
      <w:proofErr w:type="spellEnd"/>
      <w:r w:rsidR="005E3441" w:rsidRPr="0093610B">
        <w:rPr>
          <w:rFonts w:cstheme="minorHAnsi"/>
          <w:sz w:val="20"/>
          <w:szCs w:val="20"/>
        </w:rPr>
        <w:t xml:space="preserve"> Bartlett)</w:t>
      </w:r>
      <w:r w:rsidR="004555A1" w:rsidRPr="0093610B">
        <w:rPr>
          <w:rFonts w:cstheme="minorHAnsi"/>
          <w:sz w:val="20"/>
          <w:szCs w:val="20"/>
        </w:rPr>
        <w:t>.</w:t>
      </w:r>
    </w:p>
    <w:p w14:paraId="51A13F95" w14:textId="389AC6EF" w:rsidR="007D74D7" w:rsidRPr="00EC194C" w:rsidRDefault="007D74D7" w:rsidP="004555A1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EC194C">
        <w:rPr>
          <w:rFonts w:cstheme="minorHAnsi"/>
          <w:sz w:val="20"/>
          <w:szCs w:val="20"/>
        </w:rPr>
        <w:t xml:space="preserve">Playing </w:t>
      </w:r>
      <w:r w:rsidR="005136BF">
        <w:rPr>
          <w:rFonts w:cstheme="minorHAnsi"/>
          <w:sz w:val="20"/>
          <w:szCs w:val="20"/>
        </w:rPr>
        <w:t>net</w:t>
      </w:r>
      <w:r w:rsidRPr="00EC194C">
        <w:rPr>
          <w:rFonts w:cstheme="minorHAnsi"/>
          <w:sz w:val="20"/>
          <w:szCs w:val="20"/>
        </w:rPr>
        <w:t xml:space="preserve"> games with a focus on </w:t>
      </w:r>
      <w:r w:rsidR="005136BF">
        <w:rPr>
          <w:rFonts w:cstheme="minorHAnsi"/>
          <w:sz w:val="20"/>
          <w:szCs w:val="20"/>
        </w:rPr>
        <w:t>tennis</w:t>
      </w:r>
      <w:r w:rsidR="004555A1">
        <w:rPr>
          <w:rFonts w:cstheme="minorHAnsi"/>
          <w:sz w:val="20"/>
          <w:szCs w:val="20"/>
        </w:rPr>
        <w:t>.</w:t>
      </w:r>
    </w:p>
    <w:p w14:paraId="4C7E3432" w14:textId="2D6B4712" w:rsidR="009A5996" w:rsidRPr="00FC1993" w:rsidRDefault="0094504E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 Comput</w:t>
      </w:r>
      <w:r w:rsidR="00ED0E33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ing</w:t>
      </w:r>
      <w:r w:rsidR="006B026E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,</w:t>
      </w:r>
      <w:r w:rsidR="009A5996"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 xml:space="preserve"> we will be…</w:t>
      </w:r>
    </w:p>
    <w:p w14:paraId="1CC1CB8F" w14:textId="6D66ABA6" w:rsidR="0042490B" w:rsidRPr="00EC194C" w:rsidRDefault="00763644" w:rsidP="004555A1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Creating databases on Greek Gods and Goddesses</w:t>
      </w:r>
      <w:r w:rsidR="006B026E" w:rsidRPr="00EC194C">
        <w:rPr>
          <w:rFonts w:cstheme="minorHAnsi"/>
          <w:sz w:val="20"/>
          <w:szCs w:val="20"/>
        </w:rPr>
        <w:t>.</w:t>
      </w:r>
    </w:p>
    <w:p w14:paraId="2989BA32" w14:textId="77777777" w:rsidR="006B026E" w:rsidRPr="00EC194C" w:rsidRDefault="006B026E" w:rsidP="004555A1">
      <w:pPr>
        <w:spacing w:after="0" w:line="240" w:lineRule="auto"/>
        <w:rPr>
          <w:rFonts w:cstheme="minorHAnsi"/>
          <w:sz w:val="8"/>
          <w:szCs w:val="8"/>
        </w:rPr>
      </w:pPr>
    </w:p>
    <w:p w14:paraId="5731B972" w14:textId="7664FFD2" w:rsidR="0042490B" w:rsidRPr="00FC1993" w:rsidRDefault="0042490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20"/>
          <w:szCs w:val="20"/>
        </w:rPr>
      </w:pPr>
      <w:r w:rsidRPr="00FC1993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This term’s vocabulary will be…</w:t>
      </w:r>
    </w:p>
    <w:p w14:paraId="5CDA64F8" w14:textId="06110464" w:rsidR="005F33BF" w:rsidRPr="00EC194C" w:rsidRDefault="00E42CE4" w:rsidP="004555A1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EC194C">
        <w:rPr>
          <w:rFonts w:cstheme="minorHAnsi"/>
          <w:b/>
          <w:bCs/>
          <w:sz w:val="20"/>
          <w:szCs w:val="20"/>
          <w:lang w:val="en-US"/>
        </w:rPr>
        <w:t>Science</w:t>
      </w:r>
      <w:r w:rsidR="005F33BF" w:rsidRPr="00EC194C">
        <w:rPr>
          <w:rFonts w:cstheme="minorHAnsi"/>
          <w:b/>
          <w:bCs/>
          <w:sz w:val="20"/>
          <w:szCs w:val="20"/>
          <w:lang w:val="en-US"/>
        </w:rPr>
        <w:t xml:space="preserve"> -</w:t>
      </w:r>
      <w:r w:rsidRPr="00EC194C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5136BF">
        <w:rPr>
          <w:rFonts w:cstheme="minorHAnsi"/>
          <w:b/>
          <w:bCs/>
          <w:sz w:val="20"/>
          <w:szCs w:val="20"/>
          <w:lang w:val="en-US"/>
        </w:rPr>
        <w:t>Friction</w:t>
      </w:r>
      <w:proofErr w:type="spellEnd"/>
      <w:r w:rsidRPr="00EC194C">
        <w:rPr>
          <w:rFonts w:cstheme="minorHAnsi"/>
          <w:b/>
          <w:bCs/>
          <w:sz w:val="20"/>
          <w:szCs w:val="20"/>
          <w:lang w:val="en-US"/>
        </w:rPr>
        <w:t>:</w:t>
      </w:r>
      <w:r w:rsidRPr="00EC194C">
        <w:rPr>
          <w:rFonts w:cstheme="minorHAnsi"/>
          <w:sz w:val="20"/>
          <w:szCs w:val="20"/>
          <w:lang w:val="en-US"/>
        </w:rPr>
        <w:t xml:space="preserve"> </w:t>
      </w:r>
      <w:r w:rsidR="0093610B" w:rsidRPr="0093610B">
        <w:rPr>
          <w:rFonts w:cstheme="minorHAnsi"/>
          <w:i/>
          <w:iCs/>
          <w:sz w:val="20"/>
          <w:szCs w:val="20"/>
          <w:lang w:val="en-US"/>
        </w:rPr>
        <w:t xml:space="preserve">forces, friction, gravity, air resistance, water resistance, surface, mass, pulleys, levers, gears, </w:t>
      </w:r>
      <w:r w:rsidR="005136BF" w:rsidRPr="0093610B">
        <w:rPr>
          <w:rFonts w:cstheme="minorHAnsi"/>
          <w:i/>
          <w:iCs/>
          <w:sz w:val="20"/>
          <w:szCs w:val="20"/>
          <w:lang w:val="en-US"/>
        </w:rPr>
        <w:t xml:space="preserve">gravity, </w:t>
      </w:r>
      <w:r w:rsidR="0093610B" w:rsidRPr="0093610B">
        <w:rPr>
          <w:rFonts w:cstheme="minorHAnsi"/>
          <w:i/>
          <w:iCs/>
          <w:sz w:val="20"/>
          <w:szCs w:val="20"/>
          <w:lang w:val="en-US"/>
        </w:rPr>
        <w:t>etc.</w:t>
      </w:r>
    </w:p>
    <w:sectPr w:rsidR="005F33BF" w:rsidRPr="00EC194C" w:rsidSect="00CA0504">
      <w:headerReference w:type="default" r:id="rId11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6FF2" w14:textId="77777777" w:rsidR="00E33B92" w:rsidRDefault="00E33B92" w:rsidP="00BE0321">
      <w:pPr>
        <w:spacing w:after="0" w:line="240" w:lineRule="auto"/>
      </w:pPr>
      <w:r>
        <w:separator/>
      </w:r>
    </w:p>
  </w:endnote>
  <w:endnote w:type="continuationSeparator" w:id="0">
    <w:p w14:paraId="3CEBF9E4" w14:textId="77777777" w:rsidR="00E33B92" w:rsidRDefault="00E33B92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3E35" w14:textId="77777777" w:rsidR="00E33B92" w:rsidRDefault="00E33B92" w:rsidP="00BE0321">
      <w:pPr>
        <w:spacing w:after="0" w:line="240" w:lineRule="auto"/>
      </w:pPr>
      <w:r>
        <w:separator/>
      </w:r>
    </w:p>
  </w:footnote>
  <w:footnote w:type="continuationSeparator" w:id="0">
    <w:p w14:paraId="76A556D0" w14:textId="77777777" w:rsidR="00E33B92" w:rsidRDefault="00E33B92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984806" w:themeColor="accent6" w:themeShade="8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7810512A" w:rsidR="00F80035" w:rsidRDefault="00F80035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A6DCC">
                <w:rPr>
                  <w:rFonts w:asciiTheme="majorHAnsi" w:eastAsiaTheme="majorEastAsia" w:hAnsiTheme="majorHAnsi" w:cstheme="majorBidi"/>
                  <w:b/>
                  <w:bCs/>
                  <w:color w:val="984806" w:themeColor="accent6" w:themeShade="80"/>
                  <w:sz w:val="36"/>
                  <w:szCs w:val="36"/>
                </w:rPr>
                <w:t xml:space="preserve">Willow Class        Autumn Term </w:t>
              </w:r>
              <w:r w:rsidR="006A6DCC" w:rsidRPr="006A6DCC">
                <w:rPr>
                  <w:rFonts w:asciiTheme="majorHAnsi" w:eastAsiaTheme="majorEastAsia" w:hAnsiTheme="majorHAnsi" w:cstheme="majorBidi"/>
                  <w:b/>
                  <w:bCs/>
                  <w:color w:val="984806" w:themeColor="accent6" w:themeShade="80"/>
                  <w:sz w:val="36"/>
                  <w:szCs w:val="36"/>
                </w:rPr>
                <w:t>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79646" w:themeColor="accent6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/>
                  </w14:gs>
                  <w14:gs w14:pos="4000">
                    <w14:schemeClr w14:val="accent4">
                      <w14:lumMod w14:val="60000"/>
                      <w14:lumOff w14:val="40000"/>
                    </w14:schemeClr>
                  </w14:gs>
                  <w14:gs w14:pos="87000">
                    <w14:schemeClr w14:val="accent4">
                      <w14:lumMod w14:val="20000"/>
                      <w14:lumOff w14:val="80000"/>
                    </w14:schemeClr>
                  </w14:gs>
                </w14:gsLst>
                <w14:lin w14:ang="5400000" w14:scaled="0"/>
              </w14:gradFill>
            </w14:textFill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29FE300C" w:rsidR="00F80035" w:rsidRDefault="00F80035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6A6DCC">
                <w:rPr>
                  <w:rFonts w:asciiTheme="majorHAnsi" w:eastAsiaTheme="majorEastAsia" w:hAnsiTheme="majorHAnsi" w:cstheme="majorBidi"/>
                  <w:b/>
                  <w:bCs/>
                  <w:color w:val="F79646" w:themeColor="accent6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4"/>
                        </w14:gs>
                        <w14:gs w14:pos="4000">
                          <w14:schemeClr w14:val="accent4">
                            <w14:lumMod w14:val="60000"/>
                            <w14:lumOff w14:val="40000"/>
                          </w14:schemeClr>
                        </w14:gs>
                        <w14:gs w14:pos="87000">
                          <w14:schemeClr w14:val="accent4">
                            <w14:lumMod w14:val="20000"/>
                            <w14:lumOff w14:val="80000"/>
                          </w14:schemeClr>
                        </w14:gs>
                      </w14:gsLst>
                      <w14:lin w14:ang="5400000" w14:scaled="0"/>
                    </w14:gradFill>
                  </w14:textFill>
                  <w14:numForm w14:val="oldStyle"/>
                </w:rPr>
                <w:t>2022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31A6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03090">
    <w:abstractNumId w:val="3"/>
  </w:num>
  <w:num w:numId="2" w16cid:durableId="1501239148">
    <w:abstractNumId w:val="8"/>
  </w:num>
  <w:num w:numId="3" w16cid:durableId="1767841866">
    <w:abstractNumId w:val="4"/>
  </w:num>
  <w:num w:numId="4" w16cid:durableId="244339625">
    <w:abstractNumId w:val="13"/>
  </w:num>
  <w:num w:numId="5" w16cid:durableId="646671468">
    <w:abstractNumId w:val="1"/>
  </w:num>
  <w:num w:numId="6" w16cid:durableId="152068009">
    <w:abstractNumId w:val="20"/>
  </w:num>
  <w:num w:numId="7" w16cid:durableId="246617252">
    <w:abstractNumId w:val="6"/>
  </w:num>
  <w:num w:numId="8" w16cid:durableId="1565793897">
    <w:abstractNumId w:val="22"/>
  </w:num>
  <w:num w:numId="9" w16cid:durableId="168066600">
    <w:abstractNumId w:val="21"/>
  </w:num>
  <w:num w:numId="10" w16cid:durableId="1591549955">
    <w:abstractNumId w:val="9"/>
  </w:num>
  <w:num w:numId="11" w16cid:durableId="1267151188">
    <w:abstractNumId w:val="17"/>
  </w:num>
  <w:num w:numId="12" w16cid:durableId="46337743">
    <w:abstractNumId w:val="19"/>
  </w:num>
  <w:num w:numId="13" w16cid:durableId="880290872">
    <w:abstractNumId w:val="16"/>
  </w:num>
  <w:num w:numId="14" w16cid:durableId="1423186099">
    <w:abstractNumId w:val="11"/>
  </w:num>
  <w:num w:numId="15" w16cid:durableId="1988900480">
    <w:abstractNumId w:val="2"/>
  </w:num>
  <w:num w:numId="16" w16cid:durableId="1874146178">
    <w:abstractNumId w:val="0"/>
  </w:num>
  <w:num w:numId="17" w16cid:durableId="470826038">
    <w:abstractNumId w:val="15"/>
  </w:num>
  <w:num w:numId="18" w16cid:durableId="790053127">
    <w:abstractNumId w:val="7"/>
  </w:num>
  <w:num w:numId="19" w16cid:durableId="1600718536">
    <w:abstractNumId w:val="10"/>
  </w:num>
  <w:num w:numId="20" w16cid:durableId="424229661">
    <w:abstractNumId w:val="14"/>
  </w:num>
  <w:num w:numId="21" w16cid:durableId="1876699343">
    <w:abstractNumId w:val="5"/>
  </w:num>
  <w:num w:numId="22" w16cid:durableId="86931133">
    <w:abstractNumId w:val="18"/>
  </w:num>
  <w:num w:numId="23" w16cid:durableId="837770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15ECC"/>
    <w:rsid w:val="000629D2"/>
    <w:rsid w:val="000971E0"/>
    <w:rsid w:val="000A0222"/>
    <w:rsid w:val="000A2E64"/>
    <w:rsid w:val="000B02E8"/>
    <w:rsid w:val="000B5D25"/>
    <w:rsid w:val="000D4B9E"/>
    <w:rsid w:val="000F407F"/>
    <w:rsid w:val="000F46F1"/>
    <w:rsid w:val="00106314"/>
    <w:rsid w:val="00115CBE"/>
    <w:rsid w:val="00171FC3"/>
    <w:rsid w:val="00182D91"/>
    <w:rsid w:val="001D4BDD"/>
    <w:rsid w:val="00207B8F"/>
    <w:rsid w:val="00216E61"/>
    <w:rsid w:val="002179BD"/>
    <w:rsid w:val="00285FB4"/>
    <w:rsid w:val="002935D6"/>
    <w:rsid w:val="002936A7"/>
    <w:rsid w:val="002F3821"/>
    <w:rsid w:val="00304EC1"/>
    <w:rsid w:val="00305C5E"/>
    <w:rsid w:val="00310CC2"/>
    <w:rsid w:val="003C1476"/>
    <w:rsid w:val="003C3984"/>
    <w:rsid w:val="003E3140"/>
    <w:rsid w:val="004030D0"/>
    <w:rsid w:val="004034F1"/>
    <w:rsid w:val="00422BAE"/>
    <w:rsid w:val="0042490B"/>
    <w:rsid w:val="004555A1"/>
    <w:rsid w:val="00473F8D"/>
    <w:rsid w:val="004B09F3"/>
    <w:rsid w:val="004D6D13"/>
    <w:rsid w:val="004D76AF"/>
    <w:rsid w:val="004E0204"/>
    <w:rsid w:val="004E6473"/>
    <w:rsid w:val="004E7AC8"/>
    <w:rsid w:val="00511DB4"/>
    <w:rsid w:val="005132E3"/>
    <w:rsid w:val="005136BF"/>
    <w:rsid w:val="005349AB"/>
    <w:rsid w:val="00553A5C"/>
    <w:rsid w:val="0057301D"/>
    <w:rsid w:val="0059244F"/>
    <w:rsid w:val="005B54A6"/>
    <w:rsid w:val="005C00B9"/>
    <w:rsid w:val="005E3441"/>
    <w:rsid w:val="005F333E"/>
    <w:rsid w:val="005F33BF"/>
    <w:rsid w:val="005F78D3"/>
    <w:rsid w:val="005F7E6C"/>
    <w:rsid w:val="00604944"/>
    <w:rsid w:val="006052B6"/>
    <w:rsid w:val="006152FC"/>
    <w:rsid w:val="006301B1"/>
    <w:rsid w:val="0065417A"/>
    <w:rsid w:val="00660369"/>
    <w:rsid w:val="006777CF"/>
    <w:rsid w:val="0068082A"/>
    <w:rsid w:val="006A6DCC"/>
    <w:rsid w:val="006B026E"/>
    <w:rsid w:val="006B3ABE"/>
    <w:rsid w:val="006D221E"/>
    <w:rsid w:val="006F0B1C"/>
    <w:rsid w:val="006F5FFC"/>
    <w:rsid w:val="00706160"/>
    <w:rsid w:val="007346B9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3584"/>
    <w:rsid w:val="007C135C"/>
    <w:rsid w:val="007D5C5B"/>
    <w:rsid w:val="007D74D7"/>
    <w:rsid w:val="00805F6E"/>
    <w:rsid w:val="0082474F"/>
    <w:rsid w:val="00833466"/>
    <w:rsid w:val="00861EC1"/>
    <w:rsid w:val="008B087C"/>
    <w:rsid w:val="008C7BF9"/>
    <w:rsid w:val="008E2872"/>
    <w:rsid w:val="009144A2"/>
    <w:rsid w:val="00932511"/>
    <w:rsid w:val="00934593"/>
    <w:rsid w:val="0093610B"/>
    <w:rsid w:val="00936865"/>
    <w:rsid w:val="0094504E"/>
    <w:rsid w:val="00987601"/>
    <w:rsid w:val="00994163"/>
    <w:rsid w:val="009A5996"/>
    <w:rsid w:val="009D4CF0"/>
    <w:rsid w:val="00A20C91"/>
    <w:rsid w:val="00A24789"/>
    <w:rsid w:val="00A26639"/>
    <w:rsid w:val="00A67C40"/>
    <w:rsid w:val="00A737B2"/>
    <w:rsid w:val="00A80701"/>
    <w:rsid w:val="00A9002A"/>
    <w:rsid w:val="00AC52B5"/>
    <w:rsid w:val="00AF1F0B"/>
    <w:rsid w:val="00AF515E"/>
    <w:rsid w:val="00B307CB"/>
    <w:rsid w:val="00B62A0D"/>
    <w:rsid w:val="00B65FB2"/>
    <w:rsid w:val="00BA0C26"/>
    <w:rsid w:val="00BB1C78"/>
    <w:rsid w:val="00BD3681"/>
    <w:rsid w:val="00BD3B2B"/>
    <w:rsid w:val="00BE0321"/>
    <w:rsid w:val="00BE20A0"/>
    <w:rsid w:val="00C120DB"/>
    <w:rsid w:val="00C23BEE"/>
    <w:rsid w:val="00C83742"/>
    <w:rsid w:val="00CA0504"/>
    <w:rsid w:val="00CB49CC"/>
    <w:rsid w:val="00CC7C9D"/>
    <w:rsid w:val="00CD491D"/>
    <w:rsid w:val="00CE37E4"/>
    <w:rsid w:val="00D13255"/>
    <w:rsid w:val="00D15B92"/>
    <w:rsid w:val="00D36094"/>
    <w:rsid w:val="00D41DB6"/>
    <w:rsid w:val="00D5576E"/>
    <w:rsid w:val="00D8730B"/>
    <w:rsid w:val="00DA4011"/>
    <w:rsid w:val="00DC1BD1"/>
    <w:rsid w:val="00DE0DE7"/>
    <w:rsid w:val="00DF4D0B"/>
    <w:rsid w:val="00E02CDD"/>
    <w:rsid w:val="00E131AD"/>
    <w:rsid w:val="00E33B92"/>
    <w:rsid w:val="00E42CE4"/>
    <w:rsid w:val="00E527B4"/>
    <w:rsid w:val="00E56339"/>
    <w:rsid w:val="00E72A29"/>
    <w:rsid w:val="00EB2576"/>
    <w:rsid w:val="00EC194C"/>
    <w:rsid w:val="00EC595E"/>
    <w:rsid w:val="00ED0E33"/>
    <w:rsid w:val="00F34B05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1F51F3"/>
    <w:rsid w:val="002814B0"/>
    <w:rsid w:val="003F06AC"/>
    <w:rsid w:val="00525583"/>
    <w:rsid w:val="009000B9"/>
    <w:rsid w:val="00921DA4"/>
    <w:rsid w:val="00AD6B99"/>
    <w:rsid w:val="00B56285"/>
    <w:rsid w:val="00D300E8"/>
    <w:rsid w:val="00DD4736"/>
    <w:rsid w:val="00E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0BA02-FAB8-4973-9F95-F98DB53B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Autumn Term 2</vt:lpstr>
    </vt:vector>
  </TitlesOfParts>
  <Company>St Martin's Primary School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Autumn Term 2</dc:title>
  <dc:creator>Ross Braidley</dc:creator>
  <cp:lastModifiedBy>Tejal Andrews</cp:lastModifiedBy>
  <cp:revision>18</cp:revision>
  <cp:lastPrinted>2018-02-20T17:27:00Z</cp:lastPrinted>
  <dcterms:created xsi:type="dcterms:W3CDTF">2021-09-10T07:35:00Z</dcterms:created>
  <dcterms:modified xsi:type="dcterms:W3CDTF">2022-11-03T21:58:00Z</dcterms:modified>
</cp:coreProperties>
</file>