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902DE" w14:textId="20FBBEF3" w:rsidR="00A4083D" w:rsidRPr="003E35F4" w:rsidRDefault="007E5DC0" w:rsidP="002E5B22">
      <w:pPr>
        <w:pStyle w:val="NoSpacing"/>
        <w:jc w:val="center"/>
        <w:rPr>
          <w:rFonts w:ascii="Twinkl" w:hAnsi="Twinkl" w:cs="Times New Roman"/>
          <w:sz w:val="20"/>
          <w:szCs w:val="20"/>
          <w14:shadow w14:blurRad="60007" w14:dist="200025" w14:dir="15000000" w14:sx="100000" w14:sy="30000" w14:kx="-1800000" w14:ky="0" w14:algn="bl">
            <w14:srgbClr w14:val="000000">
              <w14:alpha w14:val="68000"/>
            </w14:srgbClr>
          </w14:shadow>
        </w:rPr>
      </w:pPr>
      <w:bookmarkStart w:id="0" w:name="_GoBack"/>
      <w:bookmarkEnd w:id="0"/>
      <w:r w:rsidRPr="003E35F4">
        <w:rPr>
          <w:rFonts w:ascii="Twinkl" w:hAnsi="Twinkl" w:cs="Times New Roman"/>
          <w:noProof/>
          <w:sz w:val="20"/>
          <w:szCs w:val="20"/>
          <w:lang w:eastAsia="en-GB"/>
        </w:rPr>
        <w:drawing>
          <wp:anchor distT="0" distB="0" distL="114300" distR="114300" simplePos="0" relativeHeight="251658240" behindDoc="1" locked="0" layoutInCell="1" allowOverlap="1" wp14:anchorId="000A542F" wp14:editId="7EC9C4EE">
            <wp:simplePos x="0" y="0"/>
            <wp:positionH relativeFrom="column">
              <wp:posOffset>245717</wp:posOffset>
            </wp:positionH>
            <wp:positionV relativeFrom="paragraph">
              <wp:posOffset>414</wp:posOffset>
            </wp:positionV>
            <wp:extent cx="1858010" cy="1202690"/>
            <wp:effectExtent l="0" t="0" r="8890" b="0"/>
            <wp:wrapTight wrapText="bothSides">
              <wp:wrapPolygon edited="0">
                <wp:start x="0" y="0"/>
                <wp:lineTo x="0" y="21212"/>
                <wp:lineTo x="21482" y="21212"/>
                <wp:lineTo x="21482" y="0"/>
                <wp:lineTo x="0" y="0"/>
              </wp:wrapPolygon>
            </wp:wrapTight>
            <wp:docPr id="2" name="Picture 2" descr="Which? calls on retailers to withdraw risky connected to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ch? calls on retailers to withdraw risky connected toys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8010" cy="1202690"/>
                    </a:xfrm>
                    <a:prstGeom prst="rect">
                      <a:avLst/>
                    </a:prstGeom>
                    <a:noFill/>
                    <a:ln>
                      <a:noFill/>
                    </a:ln>
                  </pic:spPr>
                </pic:pic>
              </a:graphicData>
            </a:graphic>
            <wp14:sizeRelH relativeFrom="page">
              <wp14:pctWidth>0</wp14:pctWidth>
            </wp14:sizeRelH>
            <wp14:sizeRelV relativeFrom="page">
              <wp14:pctHeight>0</wp14:pctHeight>
            </wp14:sizeRelV>
          </wp:anchor>
        </w:drawing>
      </w:r>
      <w:r w:rsidR="00A316B2">
        <w:rPr>
          <w:rFonts w:ascii="Twinkl" w:hAnsi="Twinkl" w:cs="Times New Roman"/>
          <w:sz w:val="20"/>
          <w:szCs w:val="20"/>
          <w14:shadow w14:blurRad="60007" w14:dist="200025" w14:dir="15000000" w14:sx="100000" w14:sy="30000" w14:kx="-1800000" w14:ky="0" w14:algn="bl">
            <w14:srgbClr w14:val="000000">
              <w14:alpha w14:val="68000"/>
            </w14:srgbClr>
          </w14:shadow>
        </w:rPr>
        <w:t>Toys!</w:t>
      </w:r>
    </w:p>
    <w:p w14:paraId="4C56750B" w14:textId="77777777" w:rsidR="002E5B22" w:rsidRPr="003E35F4" w:rsidRDefault="002E5B22" w:rsidP="002E5B22">
      <w:pPr>
        <w:pStyle w:val="NoSpacing"/>
        <w:jc w:val="center"/>
        <w:rPr>
          <w:rFonts w:ascii="Twinkl" w:hAnsi="Twinkl" w:cs="Times New Roman"/>
          <w:sz w:val="20"/>
          <w:szCs w:val="20"/>
        </w:rPr>
      </w:pPr>
    </w:p>
    <w:p w14:paraId="7870765C" w14:textId="2BD5142B" w:rsidR="00373899" w:rsidRPr="003E35F4" w:rsidRDefault="000C0A71" w:rsidP="002E5B22">
      <w:pPr>
        <w:pStyle w:val="NoSpacing"/>
        <w:jc w:val="center"/>
        <w:rPr>
          <w:rFonts w:ascii="Twinkl" w:hAnsi="Twinkl" w:cs="Times New Roman"/>
          <w:sz w:val="20"/>
          <w:szCs w:val="20"/>
        </w:rPr>
      </w:pPr>
      <w:r w:rsidRPr="003E35F4">
        <w:rPr>
          <w:rFonts w:ascii="Twinkl" w:hAnsi="Twinkl" w:cs="Times New Roman"/>
          <w:sz w:val="20"/>
          <w:szCs w:val="20"/>
        </w:rPr>
        <w:t xml:space="preserve">Sycamore </w:t>
      </w:r>
      <w:r w:rsidR="002E5B22" w:rsidRPr="003E35F4">
        <w:rPr>
          <w:rFonts w:ascii="Twinkl" w:hAnsi="Twinkl" w:cs="Times New Roman"/>
          <w:sz w:val="20"/>
          <w:szCs w:val="20"/>
        </w:rPr>
        <w:t xml:space="preserve">&amp; </w:t>
      </w:r>
      <w:r w:rsidR="00FF55B0" w:rsidRPr="003E35F4">
        <w:rPr>
          <w:rFonts w:ascii="Twinkl" w:hAnsi="Twinkl" w:cs="Times New Roman"/>
          <w:sz w:val="20"/>
          <w:szCs w:val="20"/>
        </w:rPr>
        <w:t xml:space="preserve">Silver Birch </w:t>
      </w:r>
      <w:r w:rsidRPr="003E35F4">
        <w:rPr>
          <w:rFonts w:ascii="Twinkl" w:hAnsi="Twinkl" w:cs="Times New Roman"/>
          <w:sz w:val="20"/>
          <w:szCs w:val="20"/>
        </w:rPr>
        <w:t>Class</w:t>
      </w:r>
      <w:r w:rsidR="00FF55B0" w:rsidRPr="003E35F4">
        <w:rPr>
          <w:rFonts w:ascii="Twinkl" w:hAnsi="Twinkl" w:cs="Times New Roman"/>
          <w:sz w:val="20"/>
          <w:szCs w:val="20"/>
        </w:rPr>
        <w:t>es</w:t>
      </w:r>
    </w:p>
    <w:p w14:paraId="2873820D" w14:textId="77777777" w:rsidR="002E5B22" w:rsidRPr="003E35F4" w:rsidRDefault="002E5B22" w:rsidP="002E5B22">
      <w:pPr>
        <w:pStyle w:val="NoSpacing"/>
        <w:jc w:val="center"/>
        <w:rPr>
          <w:rFonts w:ascii="Twinkl" w:hAnsi="Twinkl" w:cs="Times New Roman"/>
          <w:sz w:val="20"/>
          <w:szCs w:val="20"/>
        </w:rPr>
      </w:pPr>
    </w:p>
    <w:p w14:paraId="0D7999EA" w14:textId="7DF48DA7" w:rsidR="00373899" w:rsidRPr="003E35F4" w:rsidRDefault="0007664A" w:rsidP="002E5B22">
      <w:pPr>
        <w:pStyle w:val="NoSpacing"/>
        <w:jc w:val="center"/>
        <w:rPr>
          <w:rFonts w:ascii="Twinkl" w:hAnsi="Twinkl" w:cs="Times New Roman"/>
          <w:sz w:val="20"/>
          <w:szCs w:val="20"/>
        </w:rPr>
      </w:pPr>
      <w:r w:rsidRPr="003E35F4">
        <w:rPr>
          <w:rFonts w:ascii="Twinkl" w:hAnsi="Twinkl" w:cs="Times New Roman"/>
          <w:sz w:val="20"/>
          <w:szCs w:val="20"/>
        </w:rPr>
        <w:t>Autumn 2 2023</w:t>
      </w:r>
    </w:p>
    <w:p w14:paraId="70F5CB1C" w14:textId="207DDBDF" w:rsidR="007E5DC0" w:rsidRPr="002E5B22" w:rsidRDefault="007E5DC0" w:rsidP="00A4083D">
      <w:pPr>
        <w:pStyle w:val="NoSpacing"/>
        <w:jc w:val="center"/>
        <w:rPr>
          <w:rFonts w:ascii="Arial Narrow" w:hAnsi="Arial Narrow" w:cs="Times New Roman"/>
          <w:sz w:val="20"/>
          <w:szCs w:val="20"/>
        </w:rPr>
      </w:pPr>
    </w:p>
    <w:p w14:paraId="1CC80849" w14:textId="20200F34" w:rsidR="007E5DC0" w:rsidRPr="002E5B22" w:rsidRDefault="007E5DC0" w:rsidP="003A05A5">
      <w:pPr>
        <w:pStyle w:val="NoSpacing"/>
        <w:rPr>
          <w:rFonts w:ascii="Arial Narrow" w:hAnsi="Arial Narrow" w:cs="Times New Roman"/>
          <w:sz w:val="20"/>
          <w:szCs w:val="20"/>
        </w:rPr>
      </w:pPr>
    </w:p>
    <w:p w14:paraId="4767AEA4" w14:textId="77777777" w:rsidR="00486C76" w:rsidRPr="003E35F4" w:rsidRDefault="00486C76" w:rsidP="00417055">
      <w:pPr>
        <w:spacing w:after="0" w:line="240" w:lineRule="auto"/>
        <w:jc w:val="both"/>
        <w:rPr>
          <w:rFonts w:ascii="Twinkl" w:hAnsi="Twinkl" w:cs="Times New Roman"/>
          <w:b/>
          <w:sz w:val="20"/>
          <w:szCs w:val="20"/>
          <w:u w:val="single"/>
        </w:rPr>
      </w:pPr>
      <w:r w:rsidRPr="003E35F4">
        <w:rPr>
          <w:rFonts w:ascii="Twinkl" w:hAnsi="Twinkl" w:cs="Times New Roman"/>
          <w:b/>
          <w:sz w:val="20"/>
          <w:szCs w:val="20"/>
          <w:u w:val="single"/>
        </w:rPr>
        <w:t>English</w:t>
      </w:r>
    </w:p>
    <w:p w14:paraId="732C8ACF" w14:textId="24F66017" w:rsidR="00FA62B0" w:rsidRPr="003E35F4" w:rsidRDefault="00FA62B0" w:rsidP="00040F0A">
      <w:pPr>
        <w:pStyle w:val="ListParagraph"/>
        <w:numPr>
          <w:ilvl w:val="0"/>
          <w:numId w:val="2"/>
        </w:numPr>
        <w:spacing w:after="0" w:line="240" w:lineRule="auto"/>
        <w:jc w:val="both"/>
        <w:rPr>
          <w:rFonts w:ascii="Twinkl" w:hAnsi="Twinkl" w:cs="Times New Roman"/>
          <w:b/>
          <w:sz w:val="20"/>
          <w:szCs w:val="20"/>
        </w:rPr>
      </w:pPr>
      <w:r w:rsidRPr="003E35F4">
        <w:rPr>
          <w:rFonts w:ascii="Twinkl" w:hAnsi="Twinkl" w:cs="Times New Roman"/>
          <w:b/>
          <w:sz w:val="20"/>
          <w:szCs w:val="20"/>
        </w:rPr>
        <w:t>Writing</w:t>
      </w:r>
    </w:p>
    <w:p w14:paraId="565126D8" w14:textId="4411DC31" w:rsidR="00CE6FC6" w:rsidRPr="003E35F4" w:rsidRDefault="00CE6FC6" w:rsidP="00040F0A">
      <w:pPr>
        <w:pStyle w:val="ListParagraph"/>
        <w:numPr>
          <w:ilvl w:val="0"/>
          <w:numId w:val="2"/>
        </w:numPr>
        <w:spacing w:after="0" w:line="240" w:lineRule="auto"/>
        <w:rPr>
          <w:rFonts w:ascii="Twinkl" w:hAnsi="Twinkl" w:cstheme="minorHAnsi"/>
          <w:sz w:val="20"/>
          <w:szCs w:val="24"/>
        </w:rPr>
      </w:pPr>
      <w:r w:rsidRPr="003E35F4">
        <w:rPr>
          <w:rFonts w:ascii="Twinkl" w:hAnsi="Twinkl" w:cstheme="minorHAnsi"/>
          <w:sz w:val="20"/>
          <w:szCs w:val="24"/>
        </w:rPr>
        <w:t>Toy-themed texts</w:t>
      </w:r>
    </w:p>
    <w:p w14:paraId="024C01AB" w14:textId="13CEA90C" w:rsidR="00CE6FC6" w:rsidRPr="003E35F4" w:rsidRDefault="00CE6FC6" w:rsidP="00040F0A">
      <w:pPr>
        <w:pStyle w:val="ListParagraph"/>
        <w:numPr>
          <w:ilvl w:val="0"/>
          <w:numId w:val="2"/>
        </w:numPr>
        <w:spacing w:after="0" w:line="240" w:lineRule="auto"/>
        <w:rPr>
          <w:rFonts w:ascii="Twinkl" w:hAnsi="Twinkl" w:cstheme="minorHAnsi"/>
          <w:sz w:val="20"/>
          <w:szCs w:val="24"/>
        </w:rPr>
      </w:pPr>
      <w:r w:rsidRPr="003E35F4">
        <w:rPr>
          <w:rFonts w:ascii="Twinkl" w:hAnsi="Twinkl" w:cstheme="minorHAnsi"/>
          <w:sz w:val="20"/>
          <w:szCs w:val="24"/>
        </w:rPr>
        <w:t>Key skills – (Y1) composing and recording sentences, thinking about capital letters, full stops and finger spaces, (Y2) focusing on using a range of sentence types, as well as conjunctions (and, because, when, if, so, but), (Y3) continuing to embed our understanding of the difference between simple and compound sentences as well as a range of conjunctions (although, while, since, until), introduction of fronted adverbials in our w</w:t>
      </w:r>
      <w:r w:rsidR="00EC6A1D">
        <w:rPr>
          <w:rFonts w:ascii="Twinkl" w:hAnsi="Twinkl" w:cstheme="minorHAnsi"/>
          <w:sz w:val="20"/>
          <w:szCs w:val="24"/>
        </w:rPr>
        <w:t>riting, understanding of speech.</w:t>
      </w:r>
    </w:p>
    <w:p w14:paraId="38E89E64" w14:textId="54B22CDD" w:rsidR="00CE6FC6" w:rsidRPr="003E35F4" w:rsidRDefault="00CE6FC6" w:rsidP="00040F0A">
      <w:pPr>
        <w:pStyle w:val="ListParagraph"/>
        <w:numPr>
          <w:ilvl w:val="0"/>
          <w:numId w:val="2"/>
        </w:numPr>
        <w:spacing w:after="0" w:line="240" w:lineRule="auto"/>
        <w:rPr>
          <w:rFonts w:ascii="Twinkl" w:hAnsi="Twinkl" w:cstheme="minorHAnsi"/>
          <w:sz w:val="20"/>
          <w:szCs w:val="24"/>
        </w:rPr>
      </w:pPr>
      <w:r w:rsidRPr="003E35F4">
        <w:rPr>
          <w:rFonts w:ascii="Twinkl" w:hAnsi="Twinkl" w:cstheme="minorHAnsi"/>
          <w:sz w:val="20"/>
          <w:szCs w:val="24"/>
        </w:rPr>
        <w:t>Handwriting – continuing to focus on joined hand-writing, (Y2) thinking about the size of our writing and the relationship between the lower case and upper case letters, (Y3) developing a confident, quicker joined script</w:t>
      </w:r>
      <w:r w:rsidR="00EC6A1D">
        <w:rPr>
          <w:rFonts w:ascii="Twinkl" w:hAnsi="Twinkl" w:cstheme="minorHAnsi"/>
          <w:sz w:val="20"/>
          <w:szCs w:val="24"/>
        </w:rPr>
        <w:t>.</w:t>
      </w:r>
    </w:p>
    <w:p w14:paraId="4F112EAF" w14:textId="34665406" w:rsidR="00CE6FC6" w:rsidRPr="003E35F4" w:rsidRDefault="00CE6FC6" w:rsidP="00040F0A">
      <w:pPr>
        <w:pStyle w:val="ListParagraph"/>
        <w:numPr>
          <w:ilvl w:val="0"/>
          <w:numId w:val="2"/>
        </w:numPr>
        <w:spacing w:after="0" w:line="240" w:lineRule="auto"/>
        <w:rPr>
          <w:rFonts w:ascii="Twinkl" w:hAnsi="Twinkl" w:cstheme="minorHAnsi"/>
          <w:sz w:val="20"/>
          <w:szCs w:val="24"/>
        </w:rPr>
      </w:pPr>
      <w:r w:rsidRPr="003E35F4">
        <w:rPr>
          <w:rFonts w:ascii="Twinkl" w:hAnsi="Twinkl" w:cstheme="minorHAnsi"/>
          <w:sz w:val="20"/>
          <w:szCs w:val="24"/>
        </w:rPr>
        <w:t>Y1 Phonics - building on existing phonics knowledge</w:t>
      </w:r>
      <w:r>
        <w:rPr>
          <w:rFonts w:cstheme="minorHAnsi"/>
          <w:sz w:val="20"/>
          <w:szCs w:val="24"/>
        </w:rPr>
        <w:t xml:space="preserve"> </w:t>
      </w:r>
      <w:r w:rsidRPr="003E35F4">
        <w:rPr>
          <w:rFonts w:ascii="Twinkl" w:hAnsi="Twinkl" w:cstheme="minorHAnsi"/>
          <w:sz w:val="20"/>
          <w:szCs w:val="24"/>
        </w:rPr>
        <w:t>and introducing alternative sounds</w:t>
      </w:r>
      <w:r w:rsidR="00EC6A1D">
        <w:rPr>
          <w:rFonts w:ascii="Twinkl" w:hAnsi="Twinkl" w:cstheme="minorHAnsi"/>
          <w:sz w:val="20"/>
          <w:szCs w:val="24"/>
        </w:rPr>
        <w:t>.</w:t>
      </w:r>
      <w:r w:rsidRPr="003E35F4">
        <w:rPr>
          <w:rFonts w:ascii="Twinkl" w:hAnsi="Twinkl" w:cstheme="minorHAnsi"/>
          <w:sz w:val="20"/>
          <w:szCs w:val="24"/>
        </w:rPr>
        <w:t xml:space="preserve"> </w:t>
      </w:r>
    </w:p>
    <w:p w14:paraId="6138BD93" w14:textId="77777777" w:rsidR="00CE6FC6" w:rsidRPr="003E35F4" w:rsidRDefault="00CE6FC6" w:rsidP="00040F0A">
      <w:pPr>
        <w:pStyle w:val="ListParagraph"/>
        <w:numPr>
          <w:ilvl w:val="0"/>
          <w:numId w:val="2"/>
        </w:numPr>
        <w:spacing w:after="0" w:line="240" w:lineRule="auto"/>
        <w:rPr>
          <w:rFonts w:ascii="Twinkl" w:hAnsi="Twinkl" w:cstheme="minorHAnsi"/>
          <w:sz w:val="20"/>
          <w:szCs w:val="24"/>
        </w:rPr>
      </w:pPr>
      <w:r w:rsidRPr="003E35F4">
        <w:rPr>
          <w:rFonts w:ascii="Twinkl" w:hAnsi="Twinkl" w:cstheme="minorHAnsi"/>
          <w:sz w:val="20"/>
          <w:szCs w:val="24"/>
        </w:rPr>
        <w:t xml:space="preserve">Y2/3 Spelling - building on existing phonics knowledge and introducing alternative sounds as well learning new spelling rules and patterns.  </w:t>
      </w:r>
    </w:p>
    <w:p w14:paraId="1AD10815" w14:textId="77777777" w:rsidR="00CE6FC6" w:rsidRPr="003E35F4" w:rsidRDefault="00CE6FC6" w:rsidP="00CE6FC6">
      <w:pPr>
        <w:spacing w:after="0" w:line="240" w:lineRule="auto"/>
        <w:jc w:val="both"/>
        <w:rPr>
          <w:rFonts w:ascii="Twinkl" w:hAnsi="Twinkl" w:cs="Times New Roman"/>
          <w:b/>
          <w:sz w:val="20"/>
          <w:szCs w:val="20"/>
          <w:highlight w:val="yellow"/>
        </w:rPr>
      </w:pPr>
    </w:p>
    <w:p w14:paraId="2627EFFB" w14:textId="4722B457" w:rsidR="00486C76" w:rsidRPr="003E35F4" w:rsidRDefault="00486C76" w:rsidP="00CE6FC6">
      <w:pPr>
        <w:pStyle w:val="ListParagraph"/>
        <w:spacing w:after="0" w:line="240" w:lineRule="auto"/>
        <w:ind w:left="360"/>
        <w:jc w:val="both"/>
        <w:rPr>
          <w:rFonts w:ascii="Twinkl" w:hAnsi="Twinkl" w:cs="Times New Roman"/>
          <w:b/>
          <w:sz w:val="20"/>
          <w:szCs w:val="20"/>
          <w:u w:val="single"/>
        </w:rPr>
      </w:pPr>
      <w:r w:rsidRPr="003E35F4">
        <w:rPr>
          <w:rFonts w:ascii="Twinkl" w:hAnsi="Twinkl" w:cs="Times New Roman"/>
          <w:b/>
          <w:sz w:val="20"/>
          <w:szCs w:val="20"/>
          <w:u w:val="single"/>
        </w:rPr>
        <w:t>Reading</w:t>
      </w:r>
    </w:p>
    <w:p w14:paraId="0B42D5D0" w14:textId="28A74748" w:rsidR="00CE6FC6" w:rsidRPr="003E35F4" w:rsidRDefault="00CE6FC6" w:rsidP="00040F0A">
      <w:pPr>
        <w:pStyle w:val="ListParagraph"/>
        <w:numPr>
          <w:ilvl w:val="0"/>
          <w:numId w:val="1"/>
        </w:numPr>
        <w:jc w:val="both"/>
        <w:rPr>
          <w:rFonts w:ascii="Twinkl" w:hAnsi="Twinkl" w:cs="Times New Roman"/>
          <w:sz w:val="20"/>
          <w:szCs w:val="20"/>
        </w:rPr>
      </w:pPr>
      <w:r w:rsidRPr="003E35F4">
        <w:rPr>
          <w:rFonts w:ascii="Twinkl" w:hAnsi="Twinkl" w:cs="Times New Roman"/>
          <w:sz w:val="20"/>
          <w:szCs w:val="20"/>
        </w:rPr>
        <w:t>Whole class reading activities linked to our focus texts and other similar texts</w:t>
      </w:r>
      <w:r w:rsidR="00EC6A1D">
        <w:rPr>
          <w:rFonts w:ascii="Twinkl" w:hAnsi="Twinkl" w:cs="Times New Roman"/>
          <w:sz w:val="20"/>
          <w:szCs w:val="20"/>
        </w:rPr>
        <w:t>.</w:t>
      </w:r>
      <w:r w:rsidRPr="003E35F4">
        <w:rPr>
          <w:rFonts w:ascii="Twinkl" w:hAnsi="Twinkl" w:cs="Times New Roman"/>
          <w:sz w:val="20"/>
          <w:szCs w:val="20"/>
        </w:rPr>
        <w:t xml:space="preserve"> </w:t>
      </w:r>
    </w:p>
    <w:p w14:paraId="1E11388C" w14:textId="2E770FD6" w:rsidR="00CE6FC6" w:rsidRPr="003E35F4" w:rsidRDefault="00CE6FC6" w:rsidP="00040F0A">
      <w:pPr>
        <w:pStyle w:val="ListParagraph"/>
        <w:numPr>
          <w:ilvl w:val="0"/>
          <w:numId w:val="1"/>
        </w:numPr>
        <w:jc w:val="both"/>
        <w:rPr>
          <w:rFonts w:ascii="Twinkl" w:hAnsi="Twinkl" w:cs="Times New Roman"/>
          <w:sz w:val="20"/>
          <w:szCs w:val="20"/>
        </w:rPr>
      </w:pPr>
      <w:r w:rsidRPr="003E35F4">
        <w:rPr>
          <w:rFonts w:ascii="Twinkl" w:hAnsi="Twinkl" w:cs="Times New Roman"/>
          <w:sz w:val="20"/>
          <w:szCs w:val="20"/>
        </w:rPr>
        <w:t>Y1/2 - continuing to use our phonic skills to decode new words and use word patterns to help us with this (linked to spelling)</w:t>
      </w:r>
      <w:r w:rsidR="00EC6A1D">
        <w:rPr>
          <w:rFonts w:ascii="Twinkl" w:hAnsi="Twinkl" w:cs="Times New Roman"/>
          <w:sz w:val="20"/>
          <w:szCs w:val="20"/>
        </w:rPr>
        <w:t>.</w:t>
      </w:r>
    </w:p>
    <w:p w14:paraId="74283FC1" w14:textId="77777777" w:rsidR="00CE6FC6" w:rsidRPr="003E35F4" w:rsidRDefault="00CE6FC6" w:rsidP="00CE6FC6">
      <w:pPr>
        <w:pStyle w:val="ListParagraph"/>
        <w:spacing w:after="0" w:line="240" w:lineRule="auto"/>
        <w:ind w:left="360"/>
        <w:jc w:val="both"/>
        <w:rPr>
          <w:rFonts w:ascii="Twinkl" w:hAnsi="Twinkl" w:cs="Times New Roman"/>
          <w:b/>
          <w:sz w:val="20"/>
          <w:szCs w:val="20"/>
          <w:highlight w:val="yellow"/>
          <w:u w:val="single"/>
        </w:rPr>
      </w:pPr>
    </w:p>
    <w:p w14:paraId="527A456C" w14:textId="77777777" w:rsidR="00EC6A1D" w:rsidRDefault="00EC6A1D" w:rsidP="00270E77">
      <w:pPr>
        <w:spacing w:after="0" w:line="240" w:lineRule="auto"/>
        <w:jc w:val="both"/>
        <w:rPr>
          <w:rFonts w:ascii="Twinkl" w:hAnsi="Twinkl" w:cs="Times New Roman"/>
          <w:b/>
          <w:sz w:val="20"/>
          <w:szCs w:val="20"/>
          <w:u w:val="single"/>
        </w:rPr>
      </w:pPr>
    </w:p>
    <w:p w14:paraId="48196319" w14:textId="77777777" w:rsidR="00EC6A1D" w:rsidRDefault="00EC6A1D" w:rsidP="00270E77">
      <w:pPr>
        <w:spacing w:after="0" w:line="240" w:lineRule="auto"/>
        <w:jc w:val="both"/>
        <w:rPr>
          <w:rFonts w:ascii="Twinkl" w:hAnsi="Twinkl" w:cs="Times New Roman"/>
          <w:b/>
          <w:sz w:val="20"/>
          <w:szCs w:val="20"/>
          <w:u w:val="single"/>
        </w:rPr>
      </w:pPr>
    </w:p>
    <w:p w14:paraId="1CCD4DEB" w14:textId="77777777" w:rsidR="00EC6A1D" w:rsidRDefault="00EC6A1D" w:rsidP="00270E77">
      <w:pPr>
        <w:spacing w:after="0" w:line="240" w:lineRule="auto"/>
        <w:jc w:val="both"/>
        <w:rPr>
          <w:rFonts w:ascii="Twinkl" w:hAnsi="Twinkl" w:cs="Times New Roman"/>
          <w:b/>
          <w:sz w:val="20"/>
          <w:szCs w:val="20"/>
          <w:u w:val="single"/>
        </w:rPr>
      </w:pPr>
    </w:p>
    <w:p w14:paraId="3D83892A" w14:textId="77777777" w:rsidR="00EC6A1D" w:rsidRDefault="00EC6A1D" w:rsidP="00270E77">
      <w:pPr>
        <w:spacing w:after="0" w:line="240" w:lineRule="auto"/>
        <w:jc w:val="both"/>
        <w:rPr>
          <w:rFonts w:ascii="Twinkl" w:hAnsi="Twinkl" w:cs="Times New Roman"/>
          <w:b/>
          <w:sz w:val="20"/>
          <w:szCs w:val="20"/>
          <w:u w:val="single"/>
        </w:rPr>
      </w:pPr>
    </w:p>
    <w:p w14:paraId="068D143B" w14:textId="0B32F8E8" w:rsidR="00CC447A" w:rsidRPr="003E35F4" w:rsidRDefault="00486C76" w:rsidP="00270E77">
      <w:pPr>
        <w:spacing w:after="0" w:line="240" w:lineRule="auto"/>
        <w:jc w:val="both"/>
        <w:rPr>
          <w:rFonts w:ascii="Twinkl" w:hAnsi="Twinkl" w:cs="Times New Roman"/>
          <w:b/>
          <w:sz w:val="20"/>
          <w:szCs w:val="20"/>
          <w:u w:val="single"/>
        </w:rPr>
      </w:pPr>
      <w:r w:rsidRPr="003E35F4">
        <w:rPr>
          <w:rFonts w:ascii="Twinkl" w:hAnsi="Twinkl" w:cs="Times New Roman"/>
          <w:b/>
          <w:sz w:val="20"/>
          <w:szCs w:val="20"/>
          <w:u w:val="single"/>
        </w:rPr>
        <w:t>Mathematics</w:t>
      </w:r>
    </w:p>
    <w:p w14:paraId="2B4B5D33" w14:textId="2849B37A" w:rsidR="00CE6FC6" w:rsidRPr="003E35F4" w:rsidRDefault="00CE6FC6" w:rsidP="00040F0A">
      <w:pPr>
        <w:numPr>
          <w:ilvl w:val="0"/>
          <w:numId w:val="3"/>
        </w:numPr>
        <w:spacing w:after="0" w:line="240" w:lineRule="auto"/>
        <w:jc w:val="both"/>
        <w:rPr>
          <w:rFonts w:ascii="Twinkl" w:hAnsi="Twinkl" w:cs="Times New Roman"/>
          <w:sz w:val="20"/>
          <w:szCs w:val="20"/>
        </w:rPr>
      </w:pPr>
      <w:r w:rsidRPr="003E35F4">
        <w:rPr>
          <w:rFonts w:ascii="Twinkl" w:hAnsi="Twinkl" w:cs="Times New Roman"/>
          <w:sz w:val="20"/>
          <w:szCs w:val="20"/>
        </w:rPr>
        <w:t>Place value – (Y1</w:t>
      </w:r>
      <w:proofErr w:type="gramStart"/>
      <w:r w:rsidRPr="003E35F4">
        <w:rPr>
          <w:rFonts w:ascii="Twinkl" w:hAnsi="Twinkl" w:cs="Times New Roman"/>
          <w:sz w:val="20"/>
          <w:szCs w:val="20"/>
        </w:rPr>
        <w:t>)  reading</w:t>
      </w:r>
      <w:proofErr w:type="gramEnd"/>
      <w:r w:rsidRPr="003E35F4">
        <w:rPr>
          <w:rFonts w:ascii="Twinkl" w:hAnsi="Twinkl" w:cs="Times New Roman"/>
          <w:sz w:val="20"/>
          <w:szCs w:val="20"/>
        </w:rPr>
        <w:t xml:space="preserve"> and writing whole numbers from 1-20 in numbers and words, beginning to use a number line to count on and back with whole numbers, counting forwards</w:t>
      </w:r>
      <w:r w:rsidRPr="00CE6FC6">
        <w:rPr>
          <w:rFonts w:ascii="Arial Narrow" w:hAnsi="Arial Narrow" w:cs="Times New Roman"/>
          <w:sz w:val="20"/>
          <w:szCs w:val="20"/>
        </w:rPr>
        <w:t xml:space="preserve"> and </w:t>
      </w:r>
      <w:r w:rsidRPr="003E35F4">
        <w:rPr>
          <w:rFonts w:ascii="Twinkl" w:hAnsi="Twinkl" w:cs="Times New Roman"/>
          <w:sz w:val="20"/>
          <w:szCs w:val="20"/>
        </w:rPr>
        <w:t>backwards to 100</w:t>
      </w:r>
      <w:r w:rsidR="00EC6A1D">
        <w:rPr>
          <w:rFonts w:ascii="Twinkl" w:hAnsi="Twinkl" w:cs="Times New Roman"/>
          <w:sz w:val="20"/>
          <w:szCs w:val="20"/>
        </w:rPr>
        <w:t>,</w:t>
      </w:r>
      <w:r w:rsidRPr="003E35F4">
        <w:rPr>
          <w:rFonts w:ascii="Twinkl" w:hAnsi="Twinkl" w:cs="Times New Roman"/>
          <w:sz w:val="20"/>
          <w:szCs w:val="20"/>
        </w:rPr>
        <w:t xml:space="preserve"> (Y2) reading, writing  and comparing numbers up to 100, counting in steps of 2, (Y3) counting on in 2s, 3s, 4s, identifying, representing and estimating numbers using different visual representations</w:t>
      </w:r>
      <w:r w:rsidR="00EC6A1D">
        <w:rPr>
          <w:rFonts w:ascii="Twinkl" w:hAnsi="Twinkl" w:cs="Times New Roman"/>
          <w:sz w:val="20"/>
          <w:szCs w:val="20"/>
        </w:rPr>
        <w:t>.</w:t>
      </w:r>
      <w:r w:rsidRPr="003E35F4">
        <w:rPr>
          <w:rFonts w:ascii="Twinkl" w:hAnsi="Twinkl" w:cs="Times New Roman"/>
          <w:sz w:val="20"/>
          <w:szCs w:val="20"/>
        </w:rPr>
        <w:t xml:space="preserve"> </w:t>
      </w:r>
    </w:p>
    <w:p w14:paraId="05433730" w14:textId="5FDC7A39" w:rsidR="00CE6FC6" w:rsidRPr="003E35F4" w:rsidRDefault="00CE6FC6" w:rsidP="00040F0A">
      <w:pPr>
        <w:numPr>
          <w:ilvl w:val="0"/>
          <w:numId w:val="3"/>
        </w:numPr>
        <w:spacing w:after="0" w:line="240" w:lineRule="auto"/>
        <w:jc w:val="both"/>
        <w:rPr>
          <w:rFonts w:ascii="Twinkl" w:hAnsi="Twinkl" w:cs="Times New Roman"/>
          <w:sz w:val="20"/>
          <w:szCs w:val="20"/>
        </w:rPr>
      </w:pPr>
      <w:r w:rsidRPr="003E35F4">
        <w:rPr>
          <w:rFonts w:ascii="Twinkl" w:hAnsi="Twinkl" w:cs="Times New Roman"/>
          <w:sz w:val="20"/>
          <w:szCs w:val="20"/>
        </w:rPr>
        <w:t>Problem Solving – (Y1) solving practical problems involving length and time, (Y2) solving multiplication and division problems, (Y3) reasoning and explaining problems using our known facts</w:t>
      </w:r>
      <w:r w:rsidR="00EC6A1D">
        <w:rPr>
          <w:rFonts w:ascii="Twinkl" w:hAnsi="Twinkl" w:cs="Times New Roman"/>
          <w:sz w:val="20"/>
          <w:szCs w:val="20"/>
        </w:rPr>
        <w:t>.</w:t>
      </w:r>
    </w:p>
    <w:p w14:paraId="7EA8CEC0" w14:textId="2B6F1745" w:rsidR="00CE6FC6" w:rsidRPr="003E35F4" w:rsidRDefault="00CE6FC6" w:rsidP="00040F0A">
      <w:pPr>
        <w:numPr>
          <w:ilvl w:val="0"/>
          <w:numId w:val="3"/>
        </w:numPr>
        <w:spacing w:after="0" w:line="240" w:lineRule="auto"/>
        <w:jc w:val="both"/>
        <w:rPr>
          <w:rFonts w:ascii="Twinkl" w:hAnsi="Twinkl" w:cs="Times New Roman"/>
          <w:sz w:val="20"/>
          <w:szCs w:val="20"/>
        </w:rPr>
      </w:pPr>
      <w:r w:rsidRPr="003E35F4">
        <w:rPr>
          <w:rFonts w:ascii="Twinkl" w:hAnsi="Twinkl" w:cs="Times New Roman"/>
          <w:sz w:val="20"/>
          <w:szCs w:val="20"/>
        </w:rPr>
        <w:t>Multiplication and division -  (Y1) counting in 2s, doubling and halving amounts and sharing equall</w:t>
      </w:r>
      <w:r w:rsidR="00EC6A1D">
        <w:rPr>
          <w:rFonts w:ascii="Twinkl" w:hAnsi="Twinkl" w:cs="Times New Roman"/>
          <w:sz w:val="20"/>
          <w:szCs w:val="20"/>
        </w:rPr>
        <w:t>y within numbers to 20, (Y2)</w:t>
      </w:r>
      <w:r w:rsidRPr="003E35F4">
        <w:rPr>
          <w:rFonts w:ascii="Twinkl" w:hAnsi="Twinkl" w:cs="Times New Roman"/>
          <w:sz w:val="20"/>
          <w:szCs w:val="20"/>
        </w:rPr>
        <w:t xml:space="preserve"> multiplication and division facts for 2 and 10 x table, (Y3) multiplication and division fact for 3x and 4x tables, using arrays and repeated addition</w:t>
      </w:r>
      <w:r w:rsidR="00EC6A1D">
        <w:rPr>
          <w:rFonts w:ascii="Twinkl" w:hAnsi="Twinkl" w:cs="Times New Roman"/>
          <w:sz w:val="20"/>
          <w:szCs w:val="20"/>
        </w:rPr>
        <w:t>.</w:t>
      </w:r>
    </w:p>
    <w:p w14:paraId="2D10A34C" w14:textId="32EC39B8" w:rsidR="00CE6FC6" w:rsidRPr="003E35F4" w:rsidRDefault="00CE6FC6" w:rsidP="00040F0A">
      <w:pPr>
        <w:numPr>
          <w:ilvl w:val="0"/>
          <w:numId w:val="3"/>
        </w:numPr>
        <w:spacing w:after="0" w:line="240" w:lineRule="auto"/>
        <w:jc w:val="both"/>
        <w:rPr>
          <w:rFonts w:ascii="Twinkl" w:hAnsi="Twinkl" w:cs="Times New Roman"/>
          <w:sz w:val="20"/>
          <w:szCs w:val="20"/>
        </w:rPr>
      </w:pPr>
      <w:r w:rsidRPr="003E35F4">
        <w:rPr>
          <w:rFonts w:ascii="Twinkl" w:hAnsi="Twinkl" w:cs="Times New Roman"/>
          <w:sz w:val="20"/>
          <w:szCs w:val="20"/>
        </w:rPr>
        <w:t>Fractions – (Y1) understanding that halving involves 2 equal parts of shape or quantity, (Y2)  recognising 1/3, 1/4  of a length of a shape, objects of quantity, (Y3) understanding tenths, comparing and ordering fractions with the same denominator, finding fractions of quantities</w:t>
      </w:r>
      <w:r w:rsidR="00EC6A1D">
        <w:rPr>
          <w:rFonts w:ascii="Twinkl" w:hAnsi="Twinkl" w:cs="Times New Roman"/>
          <w:sz w:val="20"/>
          <w:szCs w:val="20"/>
        </w:rPr>
        <w:t>.</w:t>
      </w:r>
      <w:r w:rsidRPr="003E35F4">
        <w:rPr>
          <w:rFonts w:ascii="Twinkl" w:hAnsi="Twinkl" w:cs="Times New Roman"/>
          <w:sz w:val="20"/>
          <w:szCs w:val="20"/>
        </w:rPr>
        <w:t xml:space="preserve"> </w:t>
      </w:r>
    </w:p>
    <w:p w14:paraId="213B4A80" w14:textId="4762C354" w:rsidR="00CE6FC6" w:rsidRPr="003E35F4" w:rsidRDefault="00CE6FC6" w:rsidP="00040F0A">
      <w:pPr>
        <w:numPr>
          <w:ilvl w:val="0"/>
          <w:numId w:val="3"/>
        </w:numPr>
        <w:spacing w:after="0" w:line="240" w:lineRule="auto"/>
        <w:jc w:val="both"/>
        <w:rPr>
          <w:rFonts w:ascii="Twinkl" w:hAnsi="Twinkl" w:cs="Times New Roman"/>
          <w:sz w:val="20"/>
          <w:szCs w:val="20"/>
        </w:rPr>
      </w:pPr>
      <w:r w:rsidRPr="003E35F4">
        <w:rPr>
          <w:rFonts w:ascii="Twinkl" w:hAnsi="Twinkl" w:cs="Times New Roman"/>
          <w:sz w:val="20"/>
          <w:szCs w:val="20"/>
        </w:rPr>
        <w:t>Y2/3</w:t>
      </w:r>
      <w:r w:rsidR="00EC6A1D">
        <w:rPr>
          <w:rFonts w:ascii="Twinkl" w:hAnsi="Twinkl" w:cs="Times New Roman"/>
          <w:sz w:val="20"/>
          <w:szCs w:val="20"/>
        </w:rPr>
        <w:t xml:space="preserve"> </w:t>
      </w:r>
      <w:r w:rsidRPr="003E35F4">
        <w:rPr>
          <w:rFonts w:ascii="Twinkl" w:hAnsi="Twinkl" w:cs="Times New Roman"/>
          <w:sz w:val="20"/>
          <w:szCs w:val="20"/>
        </w:rPr>
        <w:t>- Mental Maths – continue to work on our mental maths skills</w:t>
      </w:r>
      <w:r w:rsidR="00EC6A1D">
        <w:rPr>
          <w:rFonts w:ascii="Twinkl" w:hAnsi="Twinkl" w:cs="Times New Roman"/>
          <w:sz w:val="20"/>
          <w:szCs w:val="20"/>
        </w:rPr>
        <w:t>.</w:t>
      </w:r>
    </w:p>
    <w:p w14:paraId="7103B7A8" w14:textId="77777777" w:rsidR="00CE6FC6" w:rsidRPr="00CE6FC6" w:rsidRDefault="00CE6FC6" w:rsidP="00270E77">
      <w:pPr>
        <w:spacing w:after="0" w:line="240" w:lineRule="auto"/>
        <w:jc w:val="both"/>
        <w:rPr>
          <w:rFonts w:ascii="Arial Narrow" w:hAnsi="Arial Narrow" w:cs="Times New Roman"/>
          <w:sz w:val="20"/>
          <w:szCs w:val="20"/>
        </w:rPr>
      </w:pPr>
    </w:p>
    <w:p w14:paraId="741DCC28" w14:textId="7FEC4187" w:rsidR="006205B2" w:rsidRPr="003E35F4" w:rsidRDefault="006205B2" w:rsidP="00D5641F">
      <w:pPr>
        <w:spacing w:after="0" w:line="240" w:lineRule="auto"/>
        <w:jc w:val="both"/>
        <w:rPr>
          <w:rFonts w:ascii="Twinkl" w:eastAsia="Times New Roman" w:hAnsi="Twinkl" w:cs="Times New Roman"/>
          <w:b/>
          <w:sz w:val="20"/>
          <w:szCs w:val="20"/>
          <w:u w:val="single"/>
          <w:lang w:val="en-US"/>
        </w:rPr>
      </w:pPr>
      <w:r w:rsidRPr="003E35F4">
        <w:rPr>
          <w:rFonts w:ascii="Twinkl" w:eastAsia="Times New Roman" w:hAnsi="Twinkl" w:cs="Times New Roman"/>
          <w:b/>
          <w:sz w:val="20"/>
          <w:szCs w:val="20"/>
          <w:u w:val="single"/>
          <w:lang w:val="en-US"/>
        </w:rPr>
        <w:t>PSH</w:t>
      </w:r>
      <w:r w:rsidR="00A112DA" w:rsidRPr="003E35F4">
        <w:rPr>
          <w:rFonts w:ascii="Twinkl" w:eastAsia="Times New Roman" w:hAnsi="Twinkl" w:cs="Times New Roman"/>
          <w:b/>
          <w:sz w:val="20"/>
          <w:szCs w:val="20"/>
          <w:u w:val="single"/>
          <w:lang w:val="en-US"/>
        </w:rPr>
        <w:t>C</w:t>
      </w:r>
      <w:r w:rsidRPr="003E35F4">
        <w:rPr>
          <w:rFonts w:ascii="Twinkl" w:eastAsia="Times New Roman" w:hAnsi="Twinkl" w:cs="Times New Roman"/>
          <w:b/>
          <w:sz w:val="20"/>
          <w:szCs w:val="20"/>
          <w:u w:val="single"/>
          <w:lang w:val="en-US"/>
        </w:rPr>
        <w:t>E</w:t>
      </w:r>
    </w:p>
    <w:p w14:paraId="259AC1FE" w14:textId="1C49A185" w:rsidR="00F43E0C" w:rsidRPr="003E35F4" w:rsidRDefault="00F43E0C" w:rsidP="00040F0A">
      <w:pPr>
        <w:pStyle w:val="ListParagraph"/>
        <w:numPr>
          <w:ilvl w:val="0"/>
          <w:numId w:val="4"/>
        </w:numPr>
        <w:spacing w:after="0" w:line="240" w:lineRule="auto"/>
        <w:jc w:val="both"/>
        <w:rPr>
          <w:rFonts w:ascii="Twinkl" w:eastAsia="Times New Roman" w:hAnsi="Twinkl" w:cs="Times New Roman"/>
          <w:sz w:val="20"/>
          <w:szCs w:val="20"/>
          <w:lang w:val="en-US"/>
        </w:rPr>
      </w:pPr>
      <w:r w:rsidRPr="003E35F4">
        <w:rPr>
          <w:rFonts w:ascii="Twinkl" w:eastAsia="Times New Roman" w:hAnsi="Twinkl" w:cs="Times New Roman"/>
          <w:sz w:val="20"/>
          <w:szCs w:val="20"/>
          <w:lang w:val="en-US"/>
        </w:rPr>
        <w:t>How to develop and maintain healthy relationships by recognising</w:t>
      </w:r>
      <w:r w:rsidR="0047322C" w:rsidRPr="003E35F4">
        <w:rPr>
          <w:rFonts w:ascii="Twinkl" w:eastAsia="Times New Roman" w:hAnsi="Twinkl" w:cs="Times New Roman"/>
          <w:sz w:val="20"/>
          <w:szCs w:val="20"/>
          <w:lang w:val="en-US"/>
        </w:rPr>
        <w:t xml:space="preserve">, </w:t>
      </w:r>
      <w:r w:rsidRPr="003E35F4">
        <w:rPr>
          <w:rFonts w:ascii="Twinkl" w:eastAsia="Times New Roman" w:hAnsi="Twinkl" w:cs="Times New Roman"/>
          <w:sz w:val="20"/>
          <w:szCs w:val="20"/>
          <w:lang w:val="en-US"/>
        </w:rPr>
        <w:t>managing</w:t>
      </w:r>
      <w:r w:rsidR="0047322C" w:rsidRPr="003E35F4">
        <w:rPr>
          <w:rFonts w:ascii="Twinkl" w:eastAsia="Times New Roman" w:hAnsi="Twinkl" w:cs="Times New Roman"/>
          <w:sz w:val="20"/>
          <w:szCs w:val="20"/>
          <w:lang w:val="en-US"/>
        </w:rPr>
        <w:t xml:space="preserve"> and communicating</w:t>
      </w:r>
      <w:r w:rsidRPr="003E35F4">
        <w:rPr>
          <w:rFonts w:ascii="Twinkl" w:eastAsia="Times New Roman" w:hAnsi="Twinkl" w:cs="Times New Roman"/>
          <w:sz w:val="20"/>
          <w:szCs w:val="20"/>
          <w:lang w:val="en-US"/>
        </w:rPr>
        <w:t xml:space="preserve"> emotions.</w:t>
      </w:r>
    </w:p>
    <w:p w14:paraId="55EAD3F0" w14:textId="0BB8F2B8" w:rsidR="00F43E0C" w:rsidRPr="003E35F4" w:rsidRDefault="00F43E0C" w:rsidP="00040F0A">
      <w:pPr>
        <w:pStyle w:val="ListParagraph"/>
        <w:numPr>
          <w:ilvl w:val="0"/>
          <w:numId w:val="4"/>
        </w:numPr>
        <w:spacing w:after="0" w:line="240" w:lineRule="auto"/>
        <w:jc w:val="both"/>
        <w:rPr>
          <w:rFonts w:ascii="Twinkl" w:eastAsia="Times New Roman" w:hAnsi="Twinkl" w:cs="Times New Roman"/>
          <w:sz w:val="20"/>
          <w:szCs w:val="20"/>
          <w:lang w:val="en-US"/>
        </w:rPr>
      </w:pPr>
      <w:r w:rsidRPr="003E35F4">
        <w:rPr>
          <w:rFonts w:ascii="Twinkl" w:eastAsia="Times New Roman" w:hAnsi="Twinkl" w:cs="Times New Roman"/>
          <w:sz w:val="20"/>
          <w:szCs w:val="20"/>
          <w:lang w:val="en-US"/>
        </w:rPr>
        <w:t>Respecting equality and diversity in relationships.</w:t>
      </w:r>
    </w:p>
    <w:p w14:paraId="5FA4E9AF" w14:textId="190EBAF3" w:rsidR="00DE3704" w:rsidRPr="003E35F4" w:rsidRDefault="00CC447A" w:rsidP="007F296F">
      <w:pPr>
        <w:spacing w:after="0" w:line="240" w:lineRule="auto"/>
        <w:jc w:val="both"/>
        <w:rPr>
          <w:rFonts w:ascii="Twinkl" w:eastAsia="Times New Roman" w:hAnsi="Twinkl" w:cs="Times New Roman"/>
          <w:b/>
          <w:sz w:val="20"/>
          <w:szCs w:val="20"/>
          <w:u w:val="single"/>
          <w:lang w:val="en-US"/>
        </w:rPr>
      </w:pPr>
      <w:r w:rsidRPr="003E35F4">
        <w:rPr>
          <w:rFonts w:ascii="Twinkl" w:eastAsia="Times New Roman" w:hAnsi="Twinkl" w:cs="Times New Roman"/>
          <w:b/>
          <w:sz w:val="20"/>
          <w:szCs w:val="20"/>
          <w:u w:val="single"/>
          <w:lang w:val="en-US"/>
        </w:rPr>
        <w:t>Computing</w:t>
      </w:r>
    </w:p>
    <w:p w14:paraId="00EB2571" w14:textId="69F81F3E" w:rsidR="007B5A8A" w:rsidRPr="003E35F4" w:rsidRDefault="00EC6A1D" w:rsidP="00040F0A">
      <w:pPr>
        <w:pStyle w:val="ListParagraph"/>
        <w:numPr>
          <w:ilvl w:val="0"/>
          <w:numId w:val="4"/>
        </w:numPr>
        <w:spacing w:after="0" w:line="240" w:lineRule="auto"/>
        <w:jc w:val="both"/>
        <w:rPr>
          <w:rFonts w:ascii="Twinkl" w:eastAsia="Times New Roman" w:hAnsi="Twinkl" w:cs="Times New Roman"/>
          <w:b/>
          <w:sz w:val="20"/>
          <w:szCs w:val="20"/>
          <w:u w:val="single"/>
          <w:lang w:val="en-US"/>
        </w:rPr>
      </w:pPr>
      <w:r>
        <w:rPr>
          <w:rFonts w:ascii="Twinkl" w:eastAsia="Times New Roman" w:hAnsi="Twinkl" w:cs="Times New Roman"/>
          <w:sz w:val="20"/>
          <w:szCs w:val="20"/>
          <w:lang w:val="en-US"/>
        </w:rPr>
        <w:t>U</w:t>
      </w:r>
      <w:r w:rsidR="007B5A8A" w:rsidRPr="003E35F4">
        <w:rPr>
          <w:rFonts w:ascii="Twinkl" w:eastAsia="Times New Roman" w:hAnsi="Twinkl" w:cs="Times New Roman"/>
          <w:sz w:val="20"/>
          <w:szCs w:val="20"/>
          <w:lang w:val="en-US"/>
        </w:rPr>
        <w:t>nderstand</w:t>
      </w:r>
      <w:r>
        <w:rPr>
          <w:rFonts w:ascii="Twinkl" w:eastAsia="Times New Roman" w:hAnsi="Twinkl" w:cs="Times New Roman"/>
          <w:sz w:val="20"/>
          <w:szCs w:val="20"/>
          <w:lang w:val="en-US"/>
        </w:rPr>
        <w:t>ing</w:t>
      </w:r>
      <w:r w:rsidR="007B5A8A" w:rsidRPr="003E35F4">
        <w:rPr>
          <w:rFonts w:ascii="Twinkl" w:eastAsia="Times New Roman" w:hAnsi="Twinkl" w:cs="Times New Roman"/>
          <w:sz w:val="20"/>
          <w:szCs w:val="20"/>
          <w:lang w:val="en-US"/>
        </w:rPr>
        <w:t xml:space="preserve"> what an algorithm is and using an algorithm to create a computer program.</w:t>
      </w:r>
    </w:p>
    <w:p w14:paraId="37549D14" w14:textId="3A12F233" w:rsidR="007B5A8A" w:rsidRPr="003E35F4" w:rsidRDefault="00EC6A1D" w:rsidP="00040F0A">
      <w:pPr>
        <w:pStyle w:val="ListParagraph"/>
        <w:numPr>
          <w:ilvl w:val="0"/>
          <w:numId w:val="4"/>
        </w:numPr>
        <w:spacing w:after="0" w:line="240" w:lineRule="auto"/>
        <w:jc w:val="both"/>
        <w:rPr>
          <w:rFonts w:ascii="Twinkl" w:eastAsia="Times New Roman" w:hAnsi="Twinkl" w:cs="Times New Roman"/>
          <w:b/>
          <w:sz w:val="20"/>
          <w:szCs w:val="20"/>
          <w:u w:val="single"/>
          <w:lang w:val="en-US"/>
        </w:rPr>
      </w:pPr>
      <w:r>
        <w:rPr>
          <w:rFonts w:ascii="Twinkl" w:eastAsia="Times New Roman" w:hAnsi="Twinkl" w:cs="Times New Roman"/>
          <w:sz w:val="20"/>
          <w:szCs w:val="20"/>
          <w:lang w:val="en-US"/>
        </w:rPr>
        <w:t>K</w:t>
      </w:r>
      <w:r w:rsidR="007B5A8A" w:rsidRPr="003E35F4">
        <w:rPr>
          <w:rFonts w:ascii="Twinkl" w:eastAsia="Times New Roman" w:hAnsi="Twinkl" w:cs="Times New Roman"/>
          <w:sz w:val="20"/>
          <w:szCs w:val="20"/>
          <w:lang w:val="en-US"/>
        </w:rPr>
        <w:t>now</w:t>
      </w:r>
      <w:r>
        <w:rPr>
          <w:rFonts w:ascii="Twinkl" w:eastAsia="Times New Roman" w:hAnsi="Twinkl" w:cs="Times New Roman"/>
          <w:sz w:val="20"/>
          <w:szCs w:val="20"/>
          <w:lang w:val="en-US"/>
        </w:rPr>
        <w:t>ing what debugging is and using</w:t>
      </w:r>
      <w:r w:rsidR="007B5A8A" w:rsidRPr="003E35F4">
        <w:rPr>
          <w:rFonts w:ascii="Twinkl" w:eastAsia="Times New Roman" w:hAnsi="Twinkl" w:cs="Times New Roman"/>
          <w:sz w:val="20"/>
          <w:szCs w:val="20"/>
          <w:lang w:val="en-US"/>
        </w:rPr>
        <w:t xml:space="preserve"> this knowledge to debug </w:t>
      </w:r>
      <w:r w:rsidR="001D6665" w:rsidRPr="003E35F4">
        <w:rPr>
          <w:rFonts w:ascii="Twinkl" w:eastAsia="Times New Roman" w:hAnsi="Twinkl" w:cs="Times New Roman"/>
          <w:sz w:val="20"/>
          <w:szCs w:val="20"/>
          <w:lang w:val="en-US"/>
        </w:rPr>
        <w:t xml:space="preserve">a </w:t>
      </w:r>
      <w:r w:rsidR="007B5A8A" w:rsidRPr="003E35F4">
        <w:rPr>
          <w:rFonts w:ascii="Twinkl" w:eastAsia="Times New Roman" w:hAnsi="Twinkl" w:cs="Times New Roman"/>
          <w:sz w:val="20"/>
          <w:szCs w:val="20"/>
          <w:lang w:val="en-US"/>
        </w:rPr>
        <w:t>simple program.</w:t>
      </w:r>
    </w:p>
    <w:p w14:paraId="5875C56A" w14:textId="58B4793D" w:rsidR="000037D5" w:rsidRPr="003E35F4" w:rsidRDefault="007B5A8A" w:rsidP="007B5A8A">
      <w:pPr>
        <w:spacing w:after="0" w:line="240" w:lineRule="auto"/>
        <w:jc w:val="both"/>
        <w:rPr>
          <w:rFonts w:ascii="Twinkl" w:eastAsia="Times New Roman" w:hAnsi="Twinkl" w:cs="Times New Roman"/>
          <w:b/>
          <w:sz w:val="20"/>
          <w:szCs w:val="20"/>
          <w:u w:val="single"/>
          <w:lang w:val="en-US"/>
        </w:rPr>
      </w:pPr>
      <w:r w:rsidRPr="003E35F4">
        <w:rPr>
          <w:rFonts w:ascii="Twinkl" w:eastAsia="Times New Roman" w:hAnsi="Twinkl" w:cs="Times New Roman"/>
          <w:b/>
          <w:sz w:val="20"/>
          <w:szCs w:val="20"/>
          <w:u w:val="single"/>
          <w:lang w:val="en-US"/>
        </w:rPr>
        <w:t>P.E</w:t>
      </w:r>
    </w:p>
    <w:p w14:paraId="3325E769" w14:textId="77777777" w:rsidR="003E35F4" w:rsidRPr="003E35F4" w:rsidRDefault="003E35F4" w:rsidP="00040F0A">
      <w:pPr>
        <w:pStyle w:val="ListParagraph"/>
        <w:numPr>
          <w:ilvl w:val="0"/>
          <w:numId w:val="5"/>
        </w:numPr>
        <w:spacing w:after="0" w:line="240" w:lineRule="auto"/>
        <w:jc w:val="both"/>
        <w:rPr>
          <w:rFonts w:ascii="Twinkl" w:eastAsia="Times New Roman" w:hAnsi="Twinkl" w:cs="Times New Roman"/>
          <w:sz w:val="20"/>
          <w:szCs w:val="20"/>
          <w:lang w:val="en-US"/>
        </w:rPr>
      </w:pPr>
      <w:r w:rsidRPr="003E35F4">
        <w:rPr>
          <w:rFonts w:ascii="Twinkl" w:eastAsia="Times New Roman" w:hAnsi="Twinkl" w:cs="Times New Roman"/>
          <w:sz w:val="20"/>
          <w:szCs w:val="20"/>
          <w:lang w:val="en-US"/>
        </w:rPr>
        <w:t>Games: Striking and Fielding (cricket)</w:t>
      </w:r>
    </w:p>
    <w:p w14:paraId="70800CEF" w14:textId="77777777" w:rsidR="003E35F4" w:rsidRPr="003E35F4" w:rsidRDefault="003E35F4" w:rsidP="00040F0A">
      <w:pPr>
        <w:pStyle w:val="ListParagraph"/>
        <w:numPr>
          <w:ilvl w:val="0"/>
          <w:numId w:val="5"/>
        </w:numPr>
        <w:spacing w:after="0" w:line="240" w:lineRule="auto"/>
        <w:jc w:val="both"/>
        <w:rPr>
          <w:rFonts w:ascii="Twinkl" w:eastAsia="Times New Roman" w:hAnsi="Twinkl" w:cs="Times New Roman"/>
          <w:sz w:val="20"/>
          <w:szCs w:val="20"/>
          <w:lang w:val="en-US"/>
        </w:rPr>
      </w:pPr>
      <w:r w:rsidRPr="003E35F4">
        <w:rPr>
          <w:rFonts w:ascii="Twinkl" w:eastAsia="Times New Roman" w:hAnsi="Twinkl" w:cs="Times New Roman"/>
          <w:sz w:val="20"/>
          <w:szCs w:val="20"/>
          <w:lang w:val="en-US"/>
        </w:rPr>
        <w:t>Games: Invasion Games (rugby, netball and basketball)</w:t>
      </w:r>
    </w:p>
    <w:p w14:paraId="66CC3FD0" w14:textId="77777777" w:rsidR="00EC6A1D" w:rsidRDefault="00EC6A1D" w:rsidP="003E35F4">
      <w:pPr>
        <w:spacing w:after="0" w:line="240" w:lineRule="auto"/>
        <w:jc w:val="both"/>
        <w:rPr>
          <w:rFonts w:ascii="Twinkl" w:eastAsia="Times New Roman" w:hAnsi="Twinkl" w:cs="Times New Roman"/>
          <w:b/>
          <w:sz w:val="20"/>
          <w:szCs w:val="20"/>
          <w:u w:val="single"/>
          <w:lang w:val="en-US"/>
        </w:rPr>
      </w:pPr>
    </w:p>
    <w:p w14:paraId="0DA362BA" w14:textId="7A31E287" w:rsidR="00244FD8" w:rsidRPr="003E35F4" w:rsidRDefault="00244FD8" w:rsidP="003E35F4">
      <w:pPr>
        <w:spacing w:after="0" w:line="240" w:lineRule="auto"/>
        <w:jc w:val="both"/>
        <w:rPr>
          <w:rFonts w:ascii="Twinkl" w:eastAsia="Times New Roman" w:hAnsi="Twinkl" w:cs="Times New Roman"/>
          <w:sz w:val="20"/>
          <w:szCs w:val="20"/>
          <w:lang w:val="en-US"/>
        </w:rPr>
      </w:pPr>
      <w:r w:rsidRPr="003E35F4">
        <w:rPr>
          <w:rFonts w:ascii="Twinkl" w:eastAsia="Times New Roman" w:hAnsi="Twinkl" w:cs="Times New Roman"/>
          <w:b/>
          <w:sz w:val="20"/>
          <w:szCs w:val="20"/>
          <w:u w:val="single"/>
          <w:lang w:val="en-US"/>
        </w:rPr>
        <w:t xml:space="preserve">Science </w:t>
      </w:r>
    </w:p>
    <w:p w14:paraId="22116A09" w14:textId="54B0F77F" w:rsidR="001D6665" w:rsidRPr="003E35F4" w:rsidRDefault="001D6665" w:rsidP="00EC6A1D">
      <w:pPr>
        <w:pStyle w:val="ListParagraph"/>
        <w:numPr>
          <w:ilvl w:val="0"/>
          <w:numId w:val="9"/>
        </w:numPr>
        <w:spacing w:after="0" w:line="240" w:lineRule="auto"/>
        <w:ind w:left="426" w:hanging="426"/>
        <w:jc w:val="both"/>
        <w:rPr>
          <w:rFonts w:ascii="Twinkl" w:eastAsia="Times New Roman" w:hAnsi="Twinkl" w:cs="Times New Roman"/>
          <w:color w:val="000000"/>
          <w:sz w:val="20"/>
          <w:szCs w:val="20"/>
          <w:lang w:val="en-US"/>
        </w:rPr>
      </w:pPr>
      <w:r w:rsidRPr="003E35F4">
        <w:rPr>
          <w:rFonts w:ascii="Twinkl" w:eastAsia="Times New Roman" w:hAnsi="Twinkl" w:cs="Times New Roman"/>
          <w:color w:val="000000"/>
          <w:sz w:val="20"/>
          <w:szCs w:val="20"/>
          <w:lang w:val="en-US"/>
        </w:rPr>
        <w:t>Compare and group materials together, according to whether they are solids, liquids or gases.</w:t>
      </w:r>
    </w:p>
    <w:p w14:paraId="0F880686" w14:textId="7EEE7C12" w:rsidR="002E5B22" w:rsidRPr="003E35F4" w:rsidRDefault="001D6665" w:rsidP="00EC6A1D">
      <w:pPr>
        <w:pStyle w:val="ListParagraph"/>
        <w:numPr>
          <w:ilvl w:val="0"/>
          <w:numId w:val="8"/>
        </w:numPr>
        <w:spacing w:after="0" w:line="240" w:lineRule="auto"/>
        <w:ind w:left="426" w:hanging="284"/>
        <w:jc w:val="both"/>
        <w:rPr>
          <w:rFonts w:ascii="Twinkl" w:eastAsia="Times New Roman" w:hAnsi="Twinkl" w:cs="Times New Roman"/>
          <w:color w:val="000000"/>
          <w:sz w:val="20"/>
          <w:szCs w:val="20"/>
          <w:lang w:val="en-US"/>
        </w:rPr>
      </w:pPr>
      <w:r w:rsidRPr="003E35F4">
        <w:rPr>
          <w:rFonts w:ascii="Twinkl" w:eastAsia="Times New Roman" w:hAnsi="Twinkl" w:cs="Times New Roman"/>
          <w:color w:val="000000"/>
          <w:sz w:val="20"/>
          <w:szCs w:val="20"/>
          <w:lang w:val="en-US"/>
        </w:rPr>
        <w:t xml:space="preserve">Observe that some materials change state when they are heated or cooled, and measure or research the temperature at which </w:t>
      </w:r>
      <w:r w:rsidR="00CE6FC6" w:rsidRPr="003E35F4">
        <w:rPr>
          <w:rFonts w:ascii="Twinkl" w:eastAsia="Times New Roman" w:hAnsi="Twinkl" w:cs="Times New Roman"/>
          <w:color w:val="000000"/>
          <w:sz w:val="20"/>
          <w:szCs w:val="20"/>
          <w:lang w:val="en-US"/>
        </w:rPr>
        <w:t>this happens in degrees Celsius</w:t>
      </w:r>
      <w:r w:rsidR="003E35F4">
        <w:rPr>
          <w:rFonts w:ascii="Twinkl" w:eastAsia="Times New Roman" w:hAnsi="Twinkl" w:cs="Times New Roman"/>
          <w:color w:val="000000"/>
          <w:sz w:val="20"/>
          <w:szCs w:val="20"/>
          <w:lang w:val="en-US"/>
        </w:rPr>
        <w:t>(</w:t>
      </w:r>
      <w:r w:rsidRPr="003E35F4">
        <w:rPr>
          <w:rFonts w:ascii="Twinkl" w:eastAsia="Times New Roman" w:hAnsi="Twinkl" w:cs="Times New Roman"/>
          <w:color w:val="000000"/>
          <w:sz w:val="20"/>
          <w:szCs w:val="20"/>
          <w:lang w:val="en-US"/>
        </w:rPr>
        <w:t>C)</w:t>
      </w:r>
      <w:r w:rsidR="000E3FBA" w:rsidRPr="003E35F4">
        <w:rPr>
          <w:rFonts w:ascii="Twinkl" w:eastAsia="Times New Roman" w:hAnsi="Twinkl" w:cs="Times New Roman"/>
          <w:color w:val="000000"/>
          <w:sz w:val="20"/>
          <w:szCs w:val="20"/>
          <w:lang w:val="en-US"/>
        </w:rPr>
        <w:t>.</w:t>
      </w:r>
    </w:p>
    <w:p w14:paraId="0F5B704D" w14:textId="11F53B59" w:rsidR="007E5DC0" w:rsidRDefault="007E5DC0" w:rsidP="007E5DC0">
      <w:pPr>
        <w:spacing w:after="0" w:line="240" w:lineRule="auto"/>
        <w:jc w:val="both"/>
        <w:rPr>
          <w:rFonts w:ascii="Twinkl" w:eastAsia="Times New Roman" w:hAnsi="Twinkl" w:cs="Times New Roman"/>
          <w:b/>
          <w:color w:val="000000"/>
          <w:sz w:val="20"/>
          <w:szCs w:val="20"/>
          <w:u w:val="single"/>
          <w:lang w:val="en-US"/>
        </w:rPr>
      </w:pPr>
      <w:r w:rsidRPr="003E35F4">
        <w:rPr>
          <w:rFonts w:ascii="Twinkl" w:eastAsia="Times New Roman" w:hAnsi="Twinkl" w:cs="Times New Roman"/>
          <w:b/>
          <w:color w:val="000000"/>
          <w:sz w:val="20"/>
          <w:szCs w:val="20"/>
          <w:u w:val="single"/>
          <w:lang w:val="en-US"/>
        </w:rPr>
        <w:t>R.E</w:t>
      </w:r>
    </w:p>
    <w:p w14:paraId="07F27F08" w14:textId="5F55AE9E" w:rsidR="00FA0B3C" w:rsidRPr="00FA0B3C" w:rsidRDefault="00FA0B3C" w:rsidP="00040F0A">
      <w:pPr>
        <w:pStyle w:val="ListParagraph"/>
        <w:numPr>
          <w:ilvl w:val="0"/>
          <w:numId w:val="8"/>
        </w:numPr>
        <w:spacing w:after="0" w:line="240" w:lineRule="auto"/>
        <w:ind w:left="426"/>
        <w:jc w:val="both"/>
        <w:rPr>
          <w:rFonts w:ascii="Twinkl" w:eastAsia="Times New Roman" w:hAnsi="Twinkl" w:cs="Times New Roman"/>
          <w:color w:val="000000"/>
          <w:sz w:val="20"/>
          <w:szCs w:val="20"/>
          <w:lang w:val="en-US"/>
        </w:rPr>
      </w:pPr>
      <w:r w:rsidRPr="00FA0B3C">
        <w:rPr>
          <w:rFonts w:ascii="Twinkl" w:eastAsia="Times New Roman" w:hAnsi="Twinkl" w:cs="Times New Roman"/>
          <w:color w:val="000000"/>
          <w:sz w:val="20"/>
          <w:szCs w:val="20"/>
          <w:lang w:val="en-US"/>
        </w:rPr>
        <w:t>Thinking about journeys we have been on</w:t>
      </w:r>
    </w:p>
    <w:p w14:paraId="7518D104" w14:textId="50674DF7" w:rsidR="00FA0B3C" w:rsidRPr="00FA0B3C" w:rsidRDefault="00FA0B3C" w:rsidP="00040F0A">
      <w:pPr>
        <w:pStyle w:val="ListParagraph"/>
        <w:numPr>
          <w:ilvl w:val="0"/>
          <w:numId w:val="8"/>
        </w:numPr>
        <w:spacing w:after="0" w:line="240" w:lineRule="auto"/>
        <w:ind w:left="426"/>
        <w:jc w:val="both"/>
        <w:rPr>
          <w:rFonts w:ascii="Twinkl" w:eastAsia="Times New Roman" w:hAnsi="Twinkl" w:cs="Times New Roman"/>
          <w:color w:val="000000"/>
          <w:sz w:val="20"/>
          <w:szCs w:val="20"/>
          <w:lang w:val="en-US"/>
        </w:rPr>
      </w:pPr>
      <w:r w:rsidRPr="00FA0B3C">
        <w:rPr>
          <w:rFonts w:ascii="Twinkl" w:eastAsia="Times New Roman" w:hAnsi="Twinkl" w:cs="Times New Roman"/>
          <w:color w:val="000000"/>
          <w:sz w:val="20"/>
          <w:szCs w:val="20"/>
          <w:lang w:val="en-US"/>
        </w:rPr>
        <w:t>Considering th</w:t>
      </w:r>
      <w:r>
        <w:rPr>
          <w:rFonts w:ascii="Twinkl" w:eastAsia="Times New Roman" w:hAnsi="Twinkl" w:cs="Times New Roman"/>
          <w:color w:val="000000"/>
          <w:sz w:val="20"/>
          <w:szCs w:val="20"/>
          <w:lang w:val="en-US"/>
        </w:rPr>
        <w:t>e</w:t>
      </w:r>
      <w:r w:rsidRPr="00FA0B3C">
        <w:rPr>
          <w:rFonts w:ascii="Twinkl" w:eastAsia="Times New Roman" w:hAnsi="Twinkl" w:cs="Times New Roman"/>
          <w:color w:val="000000"/>
          <w:sz w:val="20"/>
          <w:szCs w:val="20"/>
          <w:lang w:val="en-US"/>
        </w:rPr>
        <w:t xml:space="preserve"> important journey the Wise men went on and </w:t>
      </w:r>
      <w:r>
        <w:rPr>
          <w:rFonts w:ascii="Twinkl" w:eastAsia="Times New Roman" w:hAnsi="Twinkl" w:cs="Times New Roman"/>
          <w:color w:val="000000"/>
          <w:sz w:val="20"/>
          <w:szCs w:val="20"/>
          <w:lang w:val="en-US"/>
        </w:rPr>
        <w:t>the celebration of Christmas!</w:t>
      </w:r>
    </w:p>
    <w:p w14:paraId="41EFED13" w14:textId="4281D38B" w:rsidR="007E5DC0" w:rsidRPr="003E35F4" w:rsidRDefault="007E5DC0" w:rsidP="007E5DC0">
      <w:pPr>
        <w:spacing w:after="0" w:line="240" w:lineRule="auto"/>
        <w:jc w:val="both"/>
        <w:rPr>
          <w:rFonts w:ascii="Twinkl" w:eastAsia="Times New Roman" w:hAnsi="Twinkl" w:cs="Times New Roman"/>
          <w:b/>
          <w:color w:val="000000"/>
          <w:sz w:val="20"/>
          <w:szCs w:val="20"/>
          <w:u w:val="single"/>
          <w:lang w:val="en-US"/>
        </w:rPr>
      </w:pPr>
      <w:r w:rsidRPr="003E35F4">
        <w:rPr>
          <w:rFonts w:ascii="Twinkl" w:eastAsia="Times New Roman" w:hAnsi="Twinkl" w:cs="Times New Roman"/>
          <w:b/>
          <w:color w:val="000000"/>
          <w:sz w:val="20"/>
          <w:szCs w:val="20"/>
          <w:u w:val="single"/>
          <w:lang w:val="en-US"/>
        </w:rPr>
        <w:t xml:space="preserve">Design and Technology  </w:t>
      </w:r>
    </w:p>
    <w:p w14:paraId="3C4CEDAF" w14:textId="42ABD765" w:rsidR="003E35F4" w:rsidRPr="00040F0A" w:rsidRDefault="005B3B4C" w:rsidP="00040F0A">
      <w:pPr>
        <w:pStyle w:val="ListParagraph"/>
        <w:numPr>
          <w:ilvl w:val="0"/>
          <w:numId w:val="5"/>
        </w:numPr>
        <w:spacing w:after="0" w:line="240" w:lineRule="auto"/>
        <w:jc w:val="both"/>
        <w:rPr>
          <w:rFonts w:ascii="Twinkl" w:eastAsia="Times New Roman" w:hAnsi="Twinkl" w:cs="Times New Roman"/>
          <w:color w:val="000000"/>
          <w:sz w:val="20"/>
          <w:szCs w:val="20"/>
          <w:lang w:val="en-US"/>
        </w:rPr>
      </w:pPr>
      <w:r w:rsidRPr="003E35F4">
        <w:rPr>
          <w:rFonts w:ascii="Twinkl" w:eastAsia="Times New Roman" w:hAnsi="Twinkl" w:cs="Times New Roman"/>
          <w:color w:val="000000"/>
          <w:sz w:val="20"/>
          <w:szCs w:val="20"/>
          <w:lang w:val="en-US"/>
        </w:rPr>
        <w:t>Looking at different puppets and designing,</w:t>
      </w:r>
      <w:r w:rsidR="00EA26C1" w:rsidRPr="003E35F4">
        <w:rPr>
          <w:rFonts w:ascii="Twinkl" w:eastAsia="Times New Roman" w:hAnsi="Twinkl" w:cs="Times New Roman"/>
          <w:color w:val="000000"/>
          <w:sz w:val="20"/>
          <w:szCs w:val="20"/>
          <w:lang w:val="en-US"/>
        </w:rPr>
        <w:t xml:space="preserve"> </w:t>
      </w:r>
      <w:r w:rsidRPr="003E35F4">
        <w:rPr>
          <w:rFonts w:ascii="Twinkl" w:eastAsia="Times New Roman" w:hAnsi="Twinkl" w:cs="Times New Roman"/>
          <w:color w:val="000000"/>
          <w:sz w:val="20"/>
          <w:szCs w:val="20"/>
          <w:lang w:val="en-US"/>
        </w:rPr>
        <w:t>making and evaluating a glove puppet.</w:t>
      </w:r>
    </w:p>
    <w:p w14:paraId="4110256A" w14:textId="2DF0BCF8" w:rsidR="007D20B1" w:rsidRPr="003E35F4" w:rsidRDefault="007E5DC0" w:rsidP="007D20B1">
      <w:pPr>
        <w:spacing w:after="0" w:line="240" w:lineRule="auto"/>
        <w:jc w:val="both"/>
        <w:rPr>
          <w:rFonts w:ascii="Twinkl" w:eastAsia="Times New Roman" w:hAnsi="Twinkl" w:cs="Times New Roman"/>
          <w:b/>
          <w:color w:val="000000"/>
          <w:sz w:val="20"/>
          <w:szCs w:val="20"/>
          <w:u w:val="single"/>
          <w:lang w:val="en-US"/>
        </w:rPr>
      </w:pPr>
      <w:r w:rsidRPr="003E35F4">
        <w:rPr>
          <w:rFonts w:ascii="Twinkl" w:eastAsia="Times New Roman" w:hAnsi="Twinkl" w:cs="Times New Roman"/>
          <w:b/>
          <w:color w:val="000000"/>
          <w:sz w:val="20"/>
          <w:szCs w:val="20"/>
          <w:u w:val="single"/>
          <w:lang w:val="en-US"/>
        </w:rPr>
        <w:t xml:space="preserve">History </w:t>
      </w:r>
    </w:p>
    <w:p w14:paraId="77BDE3E7" w14:textId="207DCF74" w:rsidR="007D20B1" w:rsidRPr="003E35F4" w:rsidRDefault="007D20B1" w:rsidP="00040F0A">
      <w:pPr>
        <w:pStyle w:val="ListParagraph"/>
        <w:numPr>
          <w:ilvl w:val="0"/>
          <w:numId w:val="5"/>
        </w:numPr>
        <w:spacing w:after="0" w:line="240" w:lineRule="auto"/>
        <w:jc w:val="both"/>
        <w:rPr>
          <w:rFonts w:ascii="Twinkl" w:eastAsia="Times New Roman" w:hAnsi="Twinkl" w:cs="Times New Roman"/>
          <w:b/>
          <w:color w:val="000000"/>
          <w:sz w:val="20"/>
          <w:szCs w:val="20"/>
          <w:u w:val="single"/>
          <w:lang w:val="en-US"/>
        </w:rPr>
      </w:pPr>
      <w:r w:rsidRPr="003E35F4">
        <w:rPr>
          <w:rFonts w:ascii="Twinkl" w:eastAsia="Times New Roman" w:hAnsi="Twinkl" w:cs="Times New Roman"/>
          <w:color w:val="000000"/>
          <w:sz w:val="20"/>
          <w:szCs w:val="20"/>
          <w:lang w:val="en-US"/>
        </w:rPr>
        <w:t>Comparing past and present toys alongside identifying and developing an understanding of the passing of time by using specific vocabulary associated with time.</w:t>
      </w:r>
    </w:p>
    <w:p w14:paraId="7412A713" w14:textId="626DCDEE" w:rsidR="007D20B1" w:rsidRPr="003E35F4" w:rsidRDefault="00EC6A1D" w:rsidP="00040F0A">
      <w:pPr>
        <w:pStyle w:val="ListParagraph"/>
        <w:numPr>
          <w:ilvl w:val="0"/>
          <w:numId w:val="5"/>
        </w:numPr>
        <w:spacing w:after="0" w:line="240" w:lineRule="auto"/>
        <w:jc w:val="both"/>
        <w:rPr>
          <w:rFonts w:ascii="Twinkl" w:eastAsia="Times New Roman" w:hAnsi="Twinkl" w:cs="Times New Roman"/>
          <w:b/>
          <w:color w:val="000000"/>
          <w:sz w:val="20"/>
          <w:szCs w:val="20"/>
          <w:u w:val="single"/>
          <w:lang w:val="en-US"/>
        </w:rPr>
      </w:pPr>
      <w:r>
        <w:rPr>
          <w:rFonts w:ascii="Twinkl" w:eastAsia="Times New Roman" w:hAnsi="Twinkl" w:cs="Times New Roman"/>
          <w:color w:val="000000"/>
          <w:sz w:val="20"/>
          <w:szCs w:val="20"/>
          <w:lang w:val="en-US"/>
        </w:rPr>
        <w:t>Using</w:t>
      </w:r>
      <w:r w:rsidR="007D20B1" w:rsidRPr="003E35F4">
        <w:rPr>
          <w:rFonts w:ascii="Twinkl" w:eastAsia="Times New Roman" w:hAnsi="Twinkl" w:cs="Times New Roman"/>
          <w:color w:val="000000"/>
          <w:sz w:val="20"/>
          <w:szCs w:val="20"/>
          <w:lang w:val="en-US"/>
        </w:rPr>
        <w:t xml:space="preserve"> a range of sources as evidence. </w:t>
      </w:r>
    </w:p>
    <w:p w14:paraId="64E8989D" w14:textId="4E7A92F1" w:rsidR="007D20B1" w:rsidRPr="003E35F4" w:rsidRDefault="007D20B1" w:rsidP="00040F0A">
      <w:pPr>
        <w:pStyle w:val="ListParagraph"/>
        <w:numPr>
          <w:ilvl w:val="0"/>
          <w:numId w:val="5"/>
        </w:numPr>
        <w:spacing w:after="0" w:line="240" w:lineRule="auto"/>
        <w:jc w:val="both"/>
        <w:rPr>
          <w:rFonts w:ascii="Twinkl" w:eastAsia="Times New Roman" w:hAnsi="Twinkl" w:cs="Times New Roman"/>
          <w:b/>
          <w:color w:val="000000"/>
          <w:sz w:val="20"/>
          <w:szCs w:val="20"/>
          <w:u w:val="single"/>
          <w:lang w:val="en-US"/>
        </w:rPr>
      </w:pPr>
      <w:r w:rsidRPr="003E35F4">
        <w:rPr>
          <w:rFonts w:ascii="Twinkl" w:eastAsia="Times New Roman" w:hAnsi="Twinkl" w:cs="Times New Roman"/>
          <w:color w:val="000000"/>
          <w:sz w:val="20"/>
          <w:szCs w:val="20"/>
          <w:lang w:val="en-US"/>
        </w:rPr>
        <w:t>Develop</w:t>
      </w:r>
      <w:r w:rsidR="00EC6A1D">
        <w:rPr>
          <w:rFonts w:ascii="Twinkl" w:eastAsia="Times New Roman" w:hAnsi="Twinkl" w:cs="Times New Roman"/>
          <w:color w:val="000000"/>
          <w:sz w:val="20"/>
          <w:szCs w:val="20"/>
          <w:lang w:val="en-US"/>
        </w:rPr>
        <w:t>ing</w:t>
      </w:r>
      <w:r w:rsidRPr="003E35F4">
        <w:rPr>
          <w:rFonts w:ascii="Twinkl" w:eastAsia="Times New Roman" w:hAnsi="Twinkl" w:cs="Times New Roman"/>
          <w:color w:val="000000"/>
          <w:sz w:val="20"/>
          <w:szCs w:val="20"/>
          <w:lang w:val="en-US"/>
        </w:rPr>
        <w:t xml:space="preserve"> questioning skills. </w:t>
      </w:r>
    </w:p>
    <w:p w14:paraId="2472CE26" w14:textId="7926BE62" w:rsidR="00FE7F30" w:rsidRPr="003E35F4" w:rsidRDefault="007E5DC0" w:rsidP="00FE7F30">
      <w:pPr>
        <w:spacing w:after="0" w:line="240" w:lineRule="auto"/>
        <w:jc w:val="both"/>
        <w:rPr>
          <w:rFonts w:ascii="Twinkl" w:eastAsia="Times New Roman" w:hAnsi="Twinkl" w:cs="Times New Roman"/>
          <w:b/>
          <w:color w:val="000000"/>
          <w:sz w:val="20"/>
          <w:szCs w:val="20"/>
          <w:u w:val="single"/>
          <w:lang w:val="en-US"/>
        </w:rPr>
      </w:pPr>
      <w:r w:rsidRPr="003E35F4">
        <w:rPr>
          <w:rFonts w:ascii="Twinkl" w:eastAsia="Times New Roman" w:hAnsi="Twinkl" w:cs="Times New Roman"/>
          <w:b/>
          <w:color w:val="000000"/>
          <w:sz w:val="20"/>
          <w:szCs w:val="20"/>
          <w:u w:val="single"/>
          <w:lang w:val="en-US"/>
        </w:rPr>
        <w:t xml:space="preserve">Music </w:t>
      </w:r>
    </w:p>
    <w:p w14:paraId="7B245A21" w14:textId="77777777" w:rsidR="00FE7F30" w:rsidRPr="003E35F4" w:rsidRDefault="00FE7F30" w:rsidP="00040F0A">
      <w:pPr>
        <w:pStyle w:val="ListParagraph"/>
        <w:numPr>
          <w:ilvl w:val="0"/>
          <w:numId w:val="6"/>
        </w:numPr>
        <w:spacing w:after="0" w:line="240" w:lineRule="auto"/>
        <w:jc w:val="both"/>
        <w:rPr>
          <w:rFonts w:ascii="Twinkl" w:eastAsia="Times New Roman" w:hAnsi="Twinkl" w:cs="Times New Roman"/>
          <w:color w:val="000000"/>
          <w:sz w:val="20"/>
          <w:szCs w:val="20"/>
          <w:lang w:val="en-US"/>
        </w:rPr>
      </w:pPr>
      <w:r w:rsidRPr="003E35F4">
        <w:rPr>
          <w:rFonts w:ascii="Twinkl" w:eastAsia="Times New Roman" w:hAnsi="Twinkl" w:cs="Times New Roman"/>
          <w:color w:val="000000"/>
          <w:sz w:val="20"/>
          <w:szCs w:val="20"/>
          <w:lang w:val="en-US"/>
        </w:rPr>
        <w:t>Looking at pitch, dynamics and texture.</w:t>
      </w:r>
    </w:p>
    <w:p w14:paraId="7B4AB788" w14:textId="2D90B2E8" w:rsidR="00FE7F30" w:rsidRPr="00FA0B3C" w:rsidRDefault="00FE7F30" w:rsidP="00040F0A">
      <w:pPr>
        <w:pStyle w:val="ListParagraph"/>
        <w:numPr>
          <w:ilvl w:val="0"/>
          <w:numId w:val="6"/>
        </w:numPr>
        <w:spacing w:after="0" w:line="240" w:lineRule="auto"/>
        <w:jc w:val="both"/>
        <w:rPr>
          <w:rFonts w:ascii="Twinkl" w:eastAsia="Times New Roman" w:hAnsi="Twinkl" w:cs="Times New Roman"/>
          <w:color w:val="000000"/>
          <w:sz w:val="20"/>
          <w:szCs w:val="20"/>
          <w:lang w:val="en-US"/>
        </w:rPr>
      </w:pPr>
      <w:r w:rsidRPr="003E35F4">
        <w:rPr>
          <w:rFonts w:ascii="Twinkl" w:eastAsia="Times New Roman" w:hAnsi="Twinkl" w:cs="Times New Roman"/>
          <w:color w:val="000000"/>
          <w:sz w:val="20"/>
          <w:szCs w:val="20"/>
          <w:lang w:val="en-US"/>
        </w:rPr>
        <w:t>Songs for the Christmas Nativity</w:t>
      </w:r>
      <w:r w:rsidRPr="003E35F4">
        <w:rPr>
          <w:rFonts w:ascii="Twinkl" w:eastAsia="Times New Roman" w:hAnsi="Twinkl" w:cs="Times New Roman"/>
          <w:b/>
          <w:sz w:val="20"/>
          <w:szCs w:val="20"/>
          <w:u w:val="single"/>
          <w:lang w:val="en-US"/>
        </w:rPr>
        <w:t xml:space="preserve"> </w:t>
      </w:r>
    </w:p>
    <w:p w14:paraId="232C3DEF" w14:textId="2B6E31DB" w:rsidR="00FA0B3C" w:rsidRDefault="00FA0B3C" w:rsidP="00FA0B3C">
      <w:pPr>
        <w:spacing w:after="0" w:line="240" w:lineRule="auto"/>
        <w:jc w:val="both"/>
        <w:rPr>
          <w:rFonts w:ascii="Twinkl" w:eastAsia="Times New Roman" w:hAnsi="Twinkl" w:cs="Times New Roman"/>
          <w:b/>
          <w:color w:val="000000"/>
          <w:sz w:val="20"/>
          <w:szCs w:val="20"/>
          <w:u w:val="single"/>
          <w:lang w:val="en-US"/>
        </w:rPr>
      </w:pPr>
      <w:r w:rsidRPr="00FA0B3C">
        <w:rPr>
          <w:rFonts w:ascii="Twinkl" w:eastAsia="Times New Roman" w:hAnsi="Twinkl" w:cs="Times New Roman"/>
          <w:b/>
          <w:color w:val="000000"/>
          <w:sz w:val="20"/>
          <w:szCs w:val="20"/>
          <w:u w:val="single"/>
          <w:lang w:val="en-US"/>
        </w:rPr>
        <w:t xml:space="preserve">Art and design </w:t>
      </w:r>
    </w:p>
    <w:p w14:paraId="3D7B5A94" w14:textId="4F64195E" w:rsidR="00FA0B3C" w:rsidRPr="00FA0B3C" w:rsidRDefault="00FA0B3C" w:rsidP="00040F0A">
      <w:pPr>
        <w:pStyle w:val="ListParagraph"/>
        <w:numPr>
          <w:ilvl w:val="0"/>
          <w:numId w:val="10"/>
        </w:numPr>
        <w:spacing w:after="0" w:line="240" w:lineRule="auto"/>
        <w:ind w:left="426"/>
        <w:jc w:val="both"/>
        <w:rPr>
          <w:rFonts w:ascii="Twinkl" w:eastAsia="Times New Roman" w:hAnsi="Twinkl" w:cs="Times New Roman"/>
          <w:color w:val="000000"/>
          <w:sz w:val="20"/>
          <w:szCs w:val="20"/>
          <w:lang w:val="en-US"/>
        </w:rPr>
      </w:pPr>
      <w:r w:rsidRPr="00FA0B3C">
        <w:rPr>
          <w:rFonts w:ascii="Twinkl" w:eastAsia="Times New Roman" w:hAnsi="Twinkl" w:cs="Times New Roman"/>
          <w:color w:val="000000"/>
          <w:sz w:val="20"/>
          <w:szCs w:val="20"/>
          <w:lang w:val="en-US"/>
        </w:rPr>
        <w:t>Designing and creating hanging mobiles made of clay</w:t>
      </w:r>
      <w:r w:rsidR="00EC6A1D">
        <w:rPr>
          <w:rFonts w:ascii="Twinkl" w:eastAsia="Times New Roman" w:hAnsi="Twinkl" w:cs="Times New Roman"/>
          <w:color w:val="000000"/>
          <w:sz w:val="20"/>
          <w:szCs w:val="20"/>
          <w:lang w:val="en-US"/>
        </w:rPr>
        <w:t>.</w:t>
      </w:r>
    </w:p>
    <w:p w14:paraId="005F9004" w14:textId="77777777" w:rsidR="003E35F4" w:rsidRPr="003E35F4" w:rsidRDefault="003E35F4" w:rsidP="003E35F4">
      <w:pPr>
        <w:pStyle w:val="ListParagraph"/>
        <w:spacing w:after="0" w:line="240" w:lineRule="auto"/>
        <w:ind w:left="360"/>
        <w:jc w:val="both"/>
        <w:rPr>
          <w:rFonts w:ascii="Twinkl" w:eastAsia="Times New Roman" w:hAnsi="Twinkl" w:cs="Times New Roman"/>
          <w:color w:val="000000"/>
          <w:sz w:val="20"/>
          <w:szCs w:val="20"/>
          <w:lang w:val="en-US"/>
        </w:rPr>
      </w:pPr>
    </w:p>
    <w:p w14:paraId="7342CDE7" w14:textId="46EC88D9" w:rsidR="004363F6" w:rsidRPr="003E35F4" w:rsidRDefault="00A163EC" w:rsidP="00FE7F30">
      <w:pPr>
        <w:spacing w:after="0" w:line="240" w:lineRule="auto"/>
        <w:jc w:val="both"/>
        <w:rPr>
          <w:rFonts w:ascii="Twinkl" w:eastAsia="Times New Roman" w:hAnsi="Twinkl" w:cs="Times New Roman"/>
          <w:color w:val="000000"/>
          <w:sz w:val="20"/>
          <w:szCs w:val="20"/>
          <w:lang w:val="en-US"/>
        </w:rPr>
      </w:pPr>
      <w:r w:rsidRPr="003E35F4">
        <w:rPr>
          <w:rFonts w:ascii="Twinkl" w:eastAsia="Times New Roman" w:hAnsi="Twinkl" w:cs="Times New Roman"/>
          <w:b/>
          <w:sz w:val="20"/>
          <w:szCs w:val="20"/>
          <w:u w:val="single"/>
          <w:lang w:val="en-US"/>
        </w:rPr>
        <w:t>Role Play Corner</w:t>
      </w:r>
    </w:p>
    <w:p w14:paraId="3695ECC6" w14:textId="0D8C5B34" w:rsidR="00DF77F8" w:rsidRPr="003E35F4" w:rsidRDefault="00FA62B0" w:rsidP="00040F0A">
      <w:pPr>
        <w:pStyle w:val="ListParagraph"/>
        <w:numPr>
          <w:ilvl w:val="0"/>
          <w:numId w:val="7"/>
        </w:numPr>
        <w:spacing w:after="0" w:line="240" w:lineRule="auto"/>
        <w:rPr>
          <w:rFonts w:ascii="Twinkl" w:eastAsia="Times New Roman" w:hAnsi="Twinkl" w:cs="Times New Roman"/>
          <w:sz w:val="20"/>
          <w:szCs w:val="20"/>
          <w:lang w:val="en-US"/>
        </w:rPr>
      </w:pPr>
      <w:r w:rsidRPr="003E35F4">
        <w:rPr>
          <w:rFonts w:ascii="Twinkl" w:eastAsia="Times New Roman" w:hAnsi="Twinkl" w:cs="Times New Roman"/>
          <w:sz w:val="20"/>
          <w:szCs w:val="20"/>
          <w:lang w:val="en-US"/>
        </w:rPr>
        <w:t xml:space="preserve">Inside </w:t>
      </w:r>
      <w:r w:rsidR="00D5641F" w:rsidRPr="003E35F4">
        <w:rPr>
          <w:rFonts w:ascii="Twinkl" w:eastAsia="Times New Roman" w:hAnsi="Twinkl" w:cs="Times New Roman"/>
          <w:sz w:val="20"/>
          <w:szCs w:val="20"/>
          <w:lang w:val="en-US"/>
        </w:rPr>
        <w:t xml:space="preserve">a toyshop! </w:t>
      </w:r>
      <w:r w:rsidRPr="003E35F4">
        <w:rPr>
          <w:rFonts w:ascii="Twinkl" w:eastAsia="Times New Roman" w:hAnsi="Twinkl" w:cs="Times New Roman"/>
          <w:sz w:val="20"/>
          <w:szCs w:val="20"/>
          <w:lang w:val="en-US"/>
        </w:rPr>
        <w:t xml:space="preserve"> </w:t>
      </w:r>
    </w:p>
    <w:p w14:paraId="5C9384F9" w14:textId="082C5BA1" w:rsidR="00244FD8" w:rsidRDefault="00244FD8" w:rsidP="001B1EA8">
      <w:pPr>
        <w:pStyle w:val="ListParagraph"/>
        <w:spacing w:after="0" w:line="240" w:lineRule="auto"/>
        <w:ind w:left="360"/>
        <w:rPr>
          <w:rFonts w:ascii="Arial Narrow" w:eastAsia="Times New Roman" w:hAnsi="Arial Narrow" w:cs="Times New Roman"/>
          <w:sz w:val="20"/>
          <w:szCs w:val="20"/>
          <w:lang w:val="en-US"/>
        </w:rPr>
      </w:pPr>
    </w:p>
    <w:p w14:paraId="28C3D46E" w14:textId="444B03B6" w:rsidR="00EC6D6D" w:rsidRPr="00082E6C" w:rsidRDefault="00082E6C" w:rsidP="00082E6C">
      <w:pPr>
        <w:spacing w:after="0" w:line="240" w:lineRule="auto"/>
        <w:rPr>
          <w:rFonts w:ascii="Twinkl" w:eastAsia="Times New Roman" w:hAnsi="Twinkl" w:cs="Times New Roman"/>
          <w:b/>
          <w:sz w:val="20"/>
          <w:szCs w:val="20"/>
          <w:u w:val="single"/>
          <w:lang w:val="en-US"/>
        </w:rPr>
      </w:pPr>
      <w:r>
        <w:rPr>
          <w:rFonts w:ascii="Twinkl" w:eastAsia="Times New Roman" w:hAnsi="Twinkl" w:cs="Times New Roman"/>
          <w:b/>
          <w:sz w:val="20"/>
          <w:szCs w:val="20"/>
          <w:u w:val="single"/>
          <w:lang w:val="en-US"/>
        </w:rPr>
        <w:t xml:space="preserve">Key </w:t>
      </w:r>
      <w:r w:rsidR="00EC6D6D" w:rsidRPr="00082E6C">
        <w:rPr>
          <w:rFonts w:ascii="Twinkl" w:eastAsia="Times New Roman" w:hAnsi="Twinkl" w:cs="Times New Roman"/>
          <w:b/>
          <w:sz w:val="20"/>
          <w:szCs w:val="20"/>
          <w:u w:val="single"/>
          <w:lang w:val="en-US"/>
        </w:rPr>
        <w:t>Vocabulary</w:t>
      </w:r>
    </w:p>
    <w:p w14:paraId="30C82FF4" w14:textId="0AE470F8" w:rsidR="00EC6D6D" w:rsidRDefault="00EC6D6D" w:rsidP="001B1EA8">
      <w:pPr>
        <w:pStyle w:val="ListParagraph"/>
        <w:spacing w:after="0" w:line="240" w:lineRule="auto"/>
        <w:ind w:left="360"/>
        <w:rPr>
          <w:rFonts w:ascii="Twinkl" w:eastAsia="Times New Roman" w:hAnsi="Twinkl" w:cs="Times New Roman"/>
          <w:b/>
          <w:sz w:val="20"/>
          <w:szCs w:val="20"/>
          <w:u w:val="single"/>
          <w:lang w:val="en-US"/>
        </w:rPr>
      </w:pPr>
    </w:p>
    <w:p w14:paraId="7320626A" w14:textId="4AF928B2" w:rsidR="00EC6D6D" w:rsidRDefault="001D64A3" w:rsidP="00EC6A1D">
      <w:pPr>
        <w:pStyle w:val="ListParagraph"/>
        <w:spacing w:after="0" w:line="240" w:lineRule="auto"/>
        <w:ind w:left="0"/>
        <w:rPr>
          <w:rFonts w:ascii="Twinkl" w:eastAsia="Times New Roman" w:hAnsi="Twinkl" w:cs="Times New Roman"/>
          <w:sz w:val="20"/>
          <w:szCs w:val="20"/>
          <w:lang w:val="en-US"/>
        </w:rPr>
      </w:pPr>
      <w:r w:rsidRPr="001D64A3">
        <w:rPr>
          <w:rFonts w:ascii="Twinkl" w:eastAsia="Times New Roman" w:hAnsi="Twinkl" w:cs="Times New Roman"/>
          <w:b/>
          <w:sz w:val="20"/>
          <w:szCs w:val="20"/>
          <w:lang w:val="en-US"/>
        </w:rPr>
        <w:t>Science:</w:t>
      </w:r>
      <w:r>
        <w:rPr>
          <w:rFonts w:ascii="Twinkl" w:eastAsia="Times New Roman" w:hAnsi="Twinkl" w:cs="Times New Roman"/>
          <w:sz w:val="20"/>
          <w:szCs w:val="20"/>
          <w:lang w:val="en-US"/>
        </w:rPr>
        <w:t xml:space="preserve"> </w:t>
      </w:r>
      <w:r w:rsidR="00EC6A1D">
        <w:rPr>
          <w:rFonts w:ascii="Twinkl" w:eastAsia="Times New Roman" w:hAnsi="Twinkl" w:cs="Times New Roman"/>
          <w:sz w:val="20"/>
          <w:szCs w:val="20"/>
          <w:lang w:val="en-US"/>
        </w:rPr>
        <w:t>s</w:t>
      </w:r>
      <w:r w:rsidR="00EC6D6D" w:rsidRPr="00EC6D6D">
        <w:rPr>
          <w:rFonts w:ascii="Twinkl" w:eastAsia="Times New Roman" w:hAnsi="Twinkl" w:cs="Times New Roman"/>
          <w:sz w:val="20"/>
          <w:szCs w:val="20"/>
          <w:lang w:val="en-US"/>
        </w:rPr>
        <w:t>tate</w:t>
      </w:r>
      <w:r>
        <w:rPr>
          <w:rFonts w:ascii="Twinkl" w:eastAsia="Times New Roman" w:hAnsi="Twinkl" w:cs="Times New Roman"/>
          <w:sz w:val="20"/>
          <w:szCs w:val="20"/>
          <w:lang w:val="en-US"/>
        </w:rPr>
        <w:t>,</w:t>
      </w:r>
      <w:r w:rsidR="00EC6D6D" w:rsidRPr="00EC6D6D">
        <w:rPr>
          <w:rFonts w:ascii="Twinkl" w:eastAsia="Times New Roman" w:hAnsi="Twinkl" w:cs="Times New Roman"/>
          <w:sz w:val="20"/>
          <w:szCs w:val="20"/>
          <w:lang w:val="en-US"/>
        </w:rPr>
        <w:t xml:space="preserve"> solid</w:t>
      </w:r>
      <w:r>
        <w:rPr>
          <w:rFonts w:ascii="Twinkl" w:eastAsia="Times New Roman" w:hAnsi="Twinkl" w:cs="Times New Roman"/>
          <w:sz w:val="20"/>
          <w:szCs w:val="20"/>
          <w:lang w:val="en-US"/>
        </w:rPr>
        <w:t>,</w:t>
      </w:r>
      <w:r w:rsidR="00EC6D6D" w:rsidRPr="00EC6D6D">
        <w:rPr>
          <w:rFonts w:ascii="Twinkl" w:eastAsia="Times New Roman" w:hAnsi="Twinkl" w:cs="Times New Roman"/>
          <w:sz w:val="20"/>
          <w:szCs w:val="20"/>
          <w:lang w:val="en-US"/>
        </w:rPr>
        <w:t xml:space="preserve"> liquid</w:t>
      </w:r>
      <w:r>
        <w:rPr>
          <w:rFonts w:ascii="Twinkl" w:eastAsia="Times New Roman" w:hAnsi="Twinkl" w:cs="Times New Roman"/>
          <w:sz w:val="20"/>
          <w:szCs w:val="20"/>
          <w:lang w:val="en-US"/>
        </w:rPr>
        <w:t>,</w:t>
      </w:r>
      <w:r w:rsidR="00EC6D6D" w:rsidRPr="00EC6D6D">
        <w:rPr>
          <w:rFonts w:ascii="Twinkl" w:eastAsia="Times New Roman" w:hAnsi="Twinkl" w:cs="Times New Roman"/>
          <w:sz w:val="20"/>
          <w:szCs w:val="20"/>
          <w:lang w:val="en-US"/>
        </w:rPr>
        <w:t xml:space="preserve"> gas</w:t>
      </w:r>
      <w:r>
        <w:rPr>
          <w:rFonts w:ascii="Twinkl" w:eastAsia="Times New Roman" w:hAnsi="Twinkl" w:cs="Times New Roman"/>
          <w:sz w:val="20"/>
          <w:szCs w:val="20"/>
          <w:lang w:val="en-US"/>
        </w:rPr>
        <w:t>,</w:t>
      </w:r>
      <w:r w:rsidR="00EC6D6D" w:rsidRPr="00EC6D6D">
        <w:rPr>
          <w:rFonts w:ascii="Twinkl" w:eastAsia="Times New Roman" w:hAnsi="Twinkl" w:cs="Times New Roman"/>
          <w:sz w:val="20"/>
          <w:szCs w:val="20"/>
          <w:lang w:val="en-US"/>
        </w:rPr>
        <w:t xml:space="preserve"> gravity</w:t>
      </w:r>
      <w:r>
        <w:rPr>
          <w:rFonts w:ascii="Twinkl" w:eastAsia="Times New Roman" w:hAnsi="Twinkl" w:cs="Times New Roman"/>
          <w:sz w:val="20"/>
          <w:szCs w:val="20"/>
          <w:lang w:val="en-US"/>
        </w:rPr>
        <w:t>,</w:t>
      </w:r>
      <w:r w:rsidR="00EC6D6D" w:rsidRPr="00EC6D6D">
        <w:rPr>
          <w:rFonts w:ascii="Twinkl" w:eastAsia="Times New Roman" w:hAnsi="Twinkl" w:cs="Times New Roman"/>
          <w:sz w:val="20"/>
          <w:szCs w:val="20"/>
          <w:lang w:val="en-US"/>
        </w:rPr>
        <w:t xml:space="preserve"> viscous</w:t>
      </w:r>
      <w:r>
        <w:rPr>
          <w:rFonts w:ascii="Twinkl" w:eastAsia="Times New Roman" w:hAnsi="Twinkl" w:cs="Times New Roman"/>
          <w:sz w:val="20"/>
          <w:szCs w:val="20"/>
          <w:lang w:val="en-US"/>
        </w:rPr>
        <w:t>, heating, melting, b</w:t>
      </w:r>
      <w:r w:rsidR="00EC6D6D" w:rsidRPr="00EC6D6D">
        <w:rPr>
          <w:rFonts w:ascii="Twinkl" w:eastAsia="Times New Roman" w:hAnsi="Twinkl" w:cs="Times New Roman"/>
          <w:sz w:val="20"/>
          <w:szCs w:val="20"/>
          <w:lang w:val="en-US"/>
        </w:rPr>
        <w:t>oiling</w:t>
      </w:r>
      <w:r>
        <w:rPr>
          <w:rFonts w:ascii="Twinkl" w:eastAsia="Times New Roman" w:hAnsi="Twinkl" w:cs="Times New Roman"/>
          <w:sz w:val="20"/>
          <w:szCs w:val="20"/>
          <w:lang w:val="en-US"/>
        </w:rPr>
        <w:t>,</w:t>
      </w:r>
      <w:r w:rsidR="00EC6D6D" w:rsidRPr="00EC6D6D">
        <w:rPr>
          <w:rFonts w:ascii="Twinkl" w:eastAsia="Times New Roman" w:hAnsi="Twinkl" w:cs="Times New Roman"/>
          <w:sz w:val="20"/>
          <w:szCs w:val="20"/>
          <w:lang w:val="en-US"/>
        </w:rPr>
        <w:t xml:space="preserve"> evaporate</w:t>
      </w:r>
      <w:r>
        <w:rPr>
          <w:rFonts w:ascii="Twinkl" w:eastAsia="Times New Roman" w:hAnsi="Twinkl" w:cs="Times New Roman"/>
          <w:sz w:val="20"/>
          <w:szCs w:val="20"/>
          <w:lang w:val="en-US"/>
        </w:rPr>
        <w:t>,</w:t>
      </w:r>
      <w:r w:rsidR="00EC6D6D" w:rsidRPr="00EC6D6D">
        <w:rPr>
          <w:rFonts w:ascii="Twinkl" w:eastAsia="Times New Roman" w:hAnsi="Twinkl" w:cs="Times New Roman"/>
          <w:sz w:val="20"/>
          <w:szCs w:val="20"/>
          <w:lang w:val="en-US"/>
        </w:rPr>
        <w:t xml:space="preserve"> freeze</w:t>
      </w:r>
      <w:r>
        <w:rPr>
          <w:rFonts w:ascii="Twinkl" w:eastAsia="Times New Roman" w:hAnsi="Twinkl" w:cs="Times New Roman"/>
          <w:sz w:val="20"/>
          <w:szCs w:val="20"/>
          <w:lang w:val="en-US"/>
        </w:rPr>
        <w:t>,</w:t>
      </w:r>
      <w:r w:rsidR="00EC6D6D" w:rsidRPr="00EC6D6D">
        <w:rPr>
          <w:rFonts w:ascii="Twinkl" w:eastAsia="Times New Roman" w:hAnsi="Twinkl" w:cs="Times New Roman"/>
          <w:sz w:val="20"/>
          <w:szCs w:val="20"/>
          <w:lang w:val="en-US"/>
        </w:rPr>
        <w:t xml:space="preserve"> condense</w:t>
      </w:r>
      <w:r>
        <w:rPr>
          <w:rFonts w:ascii="Twinkl" w:eastAsia="Times New Roman" w:hAnsi="Twinkl" w:cs="Times New Roman"/>
          <w:sz w:val="20"/>
          <w:szCs w:val="20"/>
          <w:lang w:val="en-US"/>
        </w:rPr>
        <w:t>.</w:t>
      </w:r>
    </w:p>
    <w:p w14:paraId="1A73E2B0" w14:textId="4D6E1139" w:rsidR="001D64A3" w:rsidRPr="001D64A3" w:rsidRDefault="001D64A3" w:rsidP="00EC6A1D">
      <w:pPr>
        <w:spacing w:after="0" w:line="240" w:lineRule="auto"/>
        <w:rPr>
          <w:rFonts w:ascii="Twinkl" w:eastAsia="Times New Roman" w:hAnsi="Twinkl" w:cs="Times New Roman"/>
          <w:sz w:val="20"/>
          <w:szCs w:val="20"/>
          <w:lang w:val="en-US"/>
        </w:rPr>
      </w:pPr>
      <w:r w:rsidRPr="001D64A3">
        <w:rPr>
          <w:rFonts w:ascii="Twinkl" w:eastAsia="Times New Roman" w:hAnsi="Twinkl" w:cs="Times New Roman"/>
          <w:b/>
          <w:sz w:val="20"/>
          <w:szCs w:val="20"/>
          <w:lang w:val="en-US"/>
        </w:rPr>
        <w:t>History:</w:t>
      </w:r>
      <w:r w:rsidR="00EC6A1D">
        <w:rPr>
          <w:rFonts w:ascii="Twinkl" w:eastAsia="Times New Roman" w:hAnsi="Twinkl" w:cs="Times New Roman"/>
          <w:sz w:val="20"/>
          <w:szCs w:val="20"/>
          <w:lang w:val="en-US"/>
        </w:rPr>
        <w:t xml:space="preserve"> p</w:t>
      </w:r>
      <w:r w:rsidRPr="001D64A3">
        <w:rPr>
          <w:rFonts w:ascii="Twinkl" w:eastAsia="Times New Roman" w:hAnsi="Twinkl" w:cs="Times New Roman"/>
          <w:sz w:val="20"/>
          <w:szCs w:val="20"/>
          <w:lang w:val="en-US"/>
        </w:rPr>
        <w:t>ast, present, timeline,</w:t>
      </w:r>
      <w:r>
        <w:rPr>
          <w:rFonts w:ascii="Twinkl" w:eastAsia="Times New Roman" w:hAnsi="Twinkl" w:cs="Times New Roman"/>
          <w:sz w:val="20"/>
          <w:szCs w:val="20"/>
          <w:lang w:val="en-US"/>
        </w:rPr>
        <w:t xml:space="preserve"> decade.</w:t>
      </w:r>
      <w:r w:rsidRPr="001D64A3">
        <w:rPr>
          <w:rFonts w:ascii="Twinkl" w:eastAsia="Times New Roman" w:hAnsi="Twinkl" w:cs="Times New Roman"/>
          <w:sz w:val="20"/>
          <w:szCs w:val="20"/>
          <w:lang w:val="en-US"/>
        </w:rPr>
        <w:t xml:space="preserve"> </w:t>
      </w:r>
    </w:p>
    <w:p w14:paraId="28338B5D" w14:textId="5BE4F0F4" w:rsidR="00082E6C" w:rsidRDefault="001D64A3" w:rsidP="00EC6A1D">
      <w:pPr>
        <w:pStyle w:val="ListParagraph"/>
        <w:spacing w:after="0" w:line="240" w:lineRule="auto"/>
        <w:ind w:left="0"/>
        <w:rPr>
          <w:rFonts w:ascii="Twinkl" w:eastAsia="Times New Roman" w:hAnsi="Twinkl" w:cs="Times New Roman"/>
          <w:sz w:val="20"/>
          <w:szCs w:val="20"/>
          <w:lang w:val="en-US"/>
        </w:rPr>
      </w:pPr>
      <w:r w:rsidRPr="001D64A3">
        <w:rPr>
          <w:rFonts w:ascii="Twinkl" w:eastAsia="Times New Roman" w:hAnsi="Twinkl" w:cs="Times New Roman"/>
          <w:b/>
          <w:sz w:val="20"/>
          <w:szCs w:val="20"/>
          <w:lang w:val="en-US"/>
        </w:rPr>
        <w:t>Computing:</w:t>
      </w:r>
      <w:r w:rsidR="00EC6A1D">
        <w:rPr>
          <w:rFonts w:ascii="Twinkl" w:eastAsia="Times New Roman" w:hAnsi="Twinkl" w:cs="Times New Roman"/>
          <w:sz w:val="20"/>
          <w:szCs w:val="20"/>
          <w:lang w:val="en-US"/>
        </w:rPr>
        <w:t xml:space="preserve"> a</w:t>
      </w:r>
      <w:r>
        <w:rPr>
          <w:rFonts w:ascii="Twinkl" w:eastAsia="Times New Roman" w:hAnsi="Twinkl" w:cs="Times New Roman"/>
          <w:sz w:val="20"/>
          <w:szCs w:val="20"/>
          <w:lang w:val="en-US"/>
        </w:rPr>
        <w:t>lgorithm, code, debugging.</w:t>
      </w:r>
    </w:p>
    <w:p w14:paraId="01DBCE0E" w14:textId="361B4F42" w:rsidR="00082E6C" w:rsidRDefault="00082E6C" w:rsidP="00EC6A1D">
      <w:pPr>
        <w:pStyle w:val="ListParagraph"/>
        <w:spacing w:after="0" w:line="240" w:lineRule="auto"/>
        <w:ind w:left="0"/>
        <w:rPr>
          <w:rFonts w:ascii="Twinkl" w:eastAsia="Times New Roman" w:hAnsi="Twinkl" w:cs="Times New Roman"/>
          <w:sz w:val="20"/>
          <w:szCs w:val="20"/>
          <w:lang w:val="en-US"/>
        </w:rPr>
      </w:pPr>
      <w:r>
        <w:rPr>
          <w:rFonts w:ascii="Twinkl" w:eastAsia="Times New Roman" w:hAnsi="Twinkl" w:cs="Times New Roman"/>
          <w:b/>
          <w:sz w:val="20"/>
          <w:szCs w:val="20"/>
          <w:lang w:val="en-US"/>
        </w:rPr>
        <w:t xml:space="preserve">Music: </w:t>
      </w:r>
      <w:r w:rsidR="00EC6A1D">
        <w:rPr>
          <w:rFonts w:ascii="Twinkl" w:eastAsia="Times New Roman" w:hAnsi="Twinkl" w:cs="Times New Roman"/>
          <w:sz w:val="20"/>
          <w:szCs w:val="20"/>
          <w:lang w:val="en-US"/>
        </w:rPr>
        <w:t>p</w:t>
      </w:r>
      <w:r>
        <w:rPr>
          <w:rFonts w:ascii="Twinkl" w:eastAsia="Times New Roman" w:hAnsi="Twinkl" w:cs="Times New Roman"/>
          <w:sz w:val="20"/>
          <w:szCs w:val="20"/>
          <w:lang w:val="en-US"/>
        </w:rPr>
        <w:t>itch, dynamics, texture.</w:t>
      </w:r>
    </w:p>
    <w:p w14:paraId="570D511D" w14:textId="6A508B45" w:rsidR="00244FD8" w:rsidRPr="00E0417A" w:rsidRDefault="00244FD8" w:rsidP="00E0417A">
      <w:pPr>
        <w:spacing w:after="0" w:line="240" w:lineRule="auto"/>
        <w:rPr>
          <w:rFonts w:ascii="Times New Roman" w:hAnsi="Times New Roman" w:cs="Times New Roman"/>
          <w:sz w:val="28"/>
          <w:szCs w:val="72"/>
        </w:rPr>
      </w:pPr>
    </w:p>
    <w:sectPr w:rsidR="00244FD8" w:rsidRPr="00E0417A" w:rsidSect="00053FA9">
      <w:pgSz w:w="16838" w:h="11906" w:orient="landscape" w:code="9"/>
      <w:pgMar w:top="426" w:right="395" w:bottom="568" w:left="426"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inkl">
    <w:panose1 w:val="00000000000000000000"/>
    <w:charset w:val="00"/>
    <w:family w:val="auto"/>
    <w:pitch w:val="variable"/>
    <w:sig w:usb0="A00000AF" w:usb1="50002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A4E"/>
    <w:multiLevelType w:val="hybridMultilevel"/>
    <w:tmpl w:val="46941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BB015C"/>
    <w:multiLevelType w:val="hybridMultilevel"/>
    <w:tmpl w:val="C94621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1B3BF5"/>
    <w:multiLevelType w:val="hybridMultilevel"/>
    <w:tmpl w:val="CF8E1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F466D4"/>
    <w:multiLevelType w:val="hybridMultilevel"/>
    <w:tmpl w:val="911C8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79426F"/>
    <w:multiLevelType w:val="hybridMultilevel"/>
    <w:tmpl w:val="DF508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E244A"/>
    <w:multiLevelType w:val="hybridMultilevel"/>
    <w:tmpl w:val="C6240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1567F"/>
    <w:multiLevelType w:val="hybridMultilevel"/>
    <w:tmpl w:val="3BC2F96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54C41F63"/>
    <w:multiLevelType w:val="hybridMultilevel"/>
    <w:tmpl w:val="7A20A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3140A01"/>
    <w:multiLevelType w:val="hybridMultilevel"/>
    <w:tmpl w:val="F9FE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B62906"/>
    <w:multiLevelType w:val="hybridMultilevel"/>
    <w:tmpl w:val="804C6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6"/>
  </w:num>
  <w:num w:numId="4">
    <w:abstractNumId w:val="7"/>
  </w:num>
  <w:num w:numId="5">
    <w:abstractNumId w:val="9"/>
  </w:num>
  <w:num w:numId="6">
    <w:abstractNumId w:val="0"/>
  </w:num>
  <w:num w:numId="7">
    <w:abstractNumId w:val="2"/>
  </w:num>
  <w:num w:numId="8">
    <w:abstractNumId w:val="8"/>
  </w:num>
  <w:num w:numId="9">
    <w:abstractNumId w:val="4"/>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99"/>
    <w:rsid w:val="00000279"/>
    <w:rsid w:val="000037D5"/>
    <w:rsid w:val="00003AAD"/>
    <w:rsid w:val="0003175B"/>
    <w:rsid w:val="00040F0A"/>
    <w:rsid w:val="00052944"/>
    <w:rsid w:val="00053883"/>
    <w:rsid w:val="00053FA9"/>
    <w:rsid w:val="0006599F"/>
    <w:rsid w:val="00073482"/>
    <w:rsid w:val="00076395"/>
    <w:rsid w:val="0007664A"/>
    <w:rsid w:val="00082E6C"/>
    <w:rsid w:val="00083ABA"/>
    <w:rsid w:val="000C0A71"/>
    <w:rsid w:val="000E29D9"/>
    <w:rsid w:val="000E3FBA"/>
    <w:rsid w:val="000F0DFF"/>
    <w:rsid w:val="00130CD8"/>
    <w:rsid w:val="00136363"/>
    <w:rsid w:val="00143ADD"/>
    <w:rsid w:val="00166B32"/>
    <w:rsid w:val="00194597"/>
    <w:rsid w:val="001B1EA8"/>
    <w:rsid w:val="001C1810"/>
    <w:rsid w:val="001D64A3"/>
    <w:rsid w:val="001D6665"/>
    <w:rsid w:val="001F1584"/>
    <w:rsid w:val="00244FD8"/>
    <w:rsid w:val="00267B28"/>
    <w:rsid w:val="00270E77"/>
    <w:rsid w:val="00274DE1"/>
    <w:rsid w:val="002877EA"/>
    <w:rsid w:val="002B6A2C"/>
    <w:rsid w:val="002C1893"/>
    <w:rsid w:val="002E5B22"/>
    <w:rsid w:val="0031073F"/>
    <w:rsid w:val="0031602C"/>
    <w:rsid w:val="00340320"/>
    <w:rsid w:val="0034115F"/>
    <w:rsid w:val="00355A47"/>
    <w:rsid w:val="00373899"/>
    <w:rsid w:val="00394EB0"/>
    <w:rsid w:val="003A05A5"/>
    <w:rsid w:val="003A4066"/>
    <w:rsid w:val="003C757D"/>
    <w:rsid w:val="003E35F4"/>
    <w:rsid w:val="00403E4F"/>
    <w:rsid w:val="00417055"/>
    <w:rsid w:val="00420BDB"/>
    <w:rsid w:val="004363F6"/>
    <w:rsid w:val="00472D34"/>
    <w:rsid w:val="0047322C"/>
    <w:rsid w:val="00486C76"/>
    <w:rsid w:val="004A1E21"/>
    <w:rsid w:val="004D2ED1"/>
    <w:rsid w:val="004E7479"/>
    <w:rsid w:val="004F2204"/>
    <w:rsid w:val="00505106"/>
    <w:rsid w:val="00545E86"/>
    <w:rsid w:val="00554F0E"/>
    <w:rsid w:val="00565754"/>
    <w:rsid w:val="005837F7"/>
    <w:rsid w:val="005A4234"/>
    <w:rsid w:val="005A7DDB"/>
    <w:rsid w:val="005B3B4C"/>
    <w:rsid w:val="005D1DCE"/>
    <w:rsid w:val="00614E08"/>
    <w:rsid w:val="006205B2"/>
    <w:rsid w:val="00633A95"/>
    <w:rsid w:val="00670DAC"/>
    <w:rsid w:val="006901B7"/>
    <w:rsid w:val="00694265"/>
    <w:rsid w:val="006A7500"/>
    <w:rsid w:val="006B0790"/>
    <w:rsid w:val="006B5524"/>
    <w:rsid w:val="006B6A19"/>
    <w:rsid w:val="006D6213"/>
    <w:rsid w:val="006F0BAE"/>
    <w:rsid w:val="006F2B7A"/>
    <w:rsid w:val="00702873"/>
    <w:rsid w:val="00715FD8"/>
    <w:rsid w:val="00764758"/>
    <w:rsid w:val="00771E71"/>
    <w:rsid w:val="00776E9F"/>
    <w:rsid w:val="00792DE8"/>
    <w:rsid w:val="007B5A8A"/>
    <w:rsid w:val="007D20B1"/>
    <w:rsid w:val="007E1881"/>
    <w:rsid w:val="007E5DC0"/>
    <w:rsid w:val="007F1B2A"/>
    <w:rsid w:val="007F296F"/>
    <w:rsid w:val="0082047A"/>
    <w:rsid w:val="00856B98"/>
    <w:rsid w:val="00865915"/>
    <w:rsid w:val="00871126"/>
    <w:rsid w:val="00872DA8"/>
    <w:rsid w:val="00882083"/>
    <w:rsid w:val="008847CD"/>
    <w:rsid w:val="008B4674"/>
    <w:rsid w:val="008F4ED9"/>
    <w:rsid w:val="00906DA5"/>
    <w:rsid w:val="00906EEE"/>
    <w:rsid w:val="009246EF"/>
    <w:rsid w:val="009466CD"/>
    <w:rsid w:val="00966B05"/>
    <w:rsid w:val="00970462"/>
    <w:rsid w:val="0097701D"/>
    <w:rsid w:val="009855C3"/>
    <w:rsid w:val="0099290A"/>
    <w:rsid w:val="009A5DFC"/>
    <w:rsid w:val="009C473A"/>
    <w:rsid w:val="009C6EE9"/>
    <w:rsid w:val="00A07DC0"/>
    <w:rsid w:val="00A112DA"/>
    <w:rsid w:val="00A14B29"/>
    <w:rsid w:val="00A163EC"/>
    <w:rsid w:val="00A316B2"/>
    <w:rsid w:val="00A4083D"/>
    <w:rsid w:val="00A50499"/>
    <w:rsid w:val="00A51645"/>
    <w:rsid w:val="00A52F21"/>
    <w:rsid w:val="00A66707"/>
    <w:rsid w:val="00A71FA0"/>
    <w:rsid w:val="00AB0ECA"/>
    <w:rsid w:val="00AC04D4"/>
    <w:rsid w:val="00AC37D0"/>
    <w:rsid w:val="00AD329E"/>
    <w:rsid w:val="00AE7AC0"/>
    <w:rsid w:val="00B2042C"/>
    <w:rsid w:val="00B4539F"/>
    <w:rsid w:val="00B60D27"/>
    <w:rsid w:val="00B67667"/>
    <w:rsid w:val="00BA022E"/>
    <w:rsid w:val="00BA4582"/>
    <w:rsid w:val="00BC7D2A"/>
    <w:rsid w:val="00BF5A33"/>
    <w:rsid w:val="00C23A98"/>
    <w:rsid w:val="00C26C18"/>
    <w:rsid w:val="00C32977"/>
    <w:rsid w:val="00C67234"/>
    <w:rsid w:val="00C8103F"/>
    <w:rsid w:val="00CA62BB"/>
    <w:rsid w:val="00CC447A"/>
    <w:rsid w:val="00CE6FC6"/>
    <w:rsid w:val="00D47256"/>
    <w:rsid w:val="00D53AD7"/>
    <w:rsid w:val="00D5641F"/>
    <w:rsid w:val="00D71816"/>
    <w:rsid w:val="00D80BD4"/>
    <w:rsid w:val="00D80DDA"/>
    <w:rsid w:val="00D972CB"/>
    <w:rsid w:val="00DA609A"/>
    <w:rsid w:val="00DE3704"/>
    <w:rsid w:val="00DF77F8"/>
    <w:rsid w:val="00E0417A"/>
    <w:rsid w:val="00E254B5"/>
    <w:rsid w:val="00E342D3"/>
    <w:rsid w:val="00E44442"/>
    <w:rsid w:val="00E763C7"/>
    <w:rsid w:val="00EA26C1"/>
    <w:rsid w:val="00EB72A8"/>
    <w:rsid w:val="00EC6A1D"/>
    <w:rsid w:val="00EC6D6D"/>
    <w:rsid w:val="00EE7598"/>
    <w:rsid w:val="00F21E64"/>
    <w:rsid w:val="00F32A38"/>
    <w:rsid w:val="00F43E0C"/>
    <w:rsid w:val="00F55FC3"/>
    <w:rsid w:val="00F6493A"/>
    <w:rsid w:val="00F71197"/>
    <w:rsid w:val="00F72988"/>
    <w:rsid w:val="00F744F4"/>
    <w:rsid w:val="00F759EE"/>
    <w:rsid w:val="00F7725C"/>
    <w:rsid w:val="00F9302D"/>
    <w:rsid w:val="00FA0B3C"/>
    <w:rsid w:val="00FA62B0"/>
    <w:rsid w:val="00FA78A4"/>
    <w:rsid w:val="00FC312F"/>
    <w:rsid w:val="00FC7D30"/>
    <w:rsid w:val="00FE2667"/>
    <w:rsid w:val="00FE32C0"/>
    <w:rsid w:val="00FE7F30"/>
    <w:rsid w:val="00FF5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796FD"/>
  <w15:docId w15:val="{17838618-3A49-47D1-894B-A87D6C0F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899"/>
    <w:rPr>
      <w:rFonts w:ascii="Tahoma" w:hAnsi="Tahoma" w:cs="Tahoma"/>
      <w:sz w:val="16"/>
      <w:szCs w:val="16"/>
    </w:rPr>
  </w:style>
  <w:style w:type="paragraph" w:styleId="ListParagraph">
    <w:name w:val="List Paragraph"/>
    <w:basedOn w:val="Normal"/>
    <w:qFormat/>
    <w:rsid w:val="00BA022E"/>
    <w:pPr>
      <w:ind w:left="720"/>
      <w:contextualSpacing/>
    </w:pPr>
  </w:style>
  <w:style w:type="paragraph" w:customStyle="1" w:styleId="Tabletext">
    <w:name w:val="Table text"/>
    <w:basedOn w:val="Normal"/>
    <w:rsid w:val="00FE2667"/>
    <w:pPr>
      <w:overflowPunct w:val="0"/>
      <w:autoSpaceDE w:val="0"/>
      <w:autoSpaceDN w:val="0"/>
      <w:adjustRightInd w:val="0"/>
      <w:spacing w:before="120" w:after="80" w:line="240" w:lineRule="exact"/>
      <w:ind w:right="113"/>
      <w:textAlignment w:val="baseline"/>
    </w:pPr>
    <w:rPr>
      <w:rFonts w:ascii="Arial" w:eastAsia="Times New Roman" w:hAnsi="Arial" w:cs="Times New Roman"/>
      <w:szCs w:val="20"/>
    </w:rPr>
  </w:style>
  <w:style w:type="paragraph" w:styleId="NoSpacing">
    <w:name w:val="No Spacing"/>
    <w:uiPriority w:val="1"/>
    <w:qFormat/>
    <w:rsid w:val="00A408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 Martin's Primary School</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Anabel MUGFORD</dc:creator>
  <cp:lastModifiedBy>Eve Stratton</cp:lastModifiedBy>
  <cp:revision>2</cp:revision>
  <dcterms:created xsi:type="dcterms:W3CDTF">2023-11-03T12:29:00Z</dcterms:created>
  <dcterms:modified xsi:type="dcterms:W3CDTF">2023-11-03T12:29:00Z</dcterms:modified>
</cp:coreProperties>
</file>