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237" w:rsidRDefault="000432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043237" w:rsidRPr="004911B5" w:rsidTr="000D47CB">
        <w:tc>
          <w:tcPr>
            <w:tcW w:w="15388" w:type="dxa"/>
            <w:gridSpan w:val="3"/>
            <w:shd w:val="clear" w:color="auto" w:fill="FFFF00"/>
          </w:tcPr>
          <w:p w:rsidR="00043237" w:rsidRDefault="00051B17" w:rsidP="00043237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>
              <w:rPr>
                <w:rFonts w:ascii="Twinkl" w:hAnsi="Twinkl"/>
                <w:b/>
                <w:sz w:val="20"/>
                <w:szCs w:val="20"/>
              </w:rPr>
              <w:t>GEOGRAPHY</w:t>
            </w:r>
            <w:r w:rsidR="00043237" w:rsidRPr="004911B5">
              <w:rPr>
                <w:rFonts w:ascii="Twinkl" w:hAnsi="Twinkl"/>
                <w:b/>
                <w:sz w:val="20"/>
                <w:szCs w:val="20"/>
              </w:rPr>
              <w:t xml:space="preserve"> – KNOWLEDGE PROGRESSION</w:t>
            </w:r>
            <w:r w:rsidR="00DA13DC" w:rsidRPr="004911B5">
              <w:rPr>
                <w:rFonts w:ascii="Twinkl" w:hAnsi="Twinkl"/>
                <w:b/>
                <w:sz w:val="20"/>
                <w:szCs w:val="20"/>
              </w:rPr>
              <w:t xml:space="preserve"> LOWER SCHOOL (Year 1,2,3)</w:t>
            </w:r>
          </w:p>
          <w:p w:rsidR="00CF5375" w:rsidRPr="004911B5" w:rsidRDefault="00CF5375" w:rsidP="00043237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</w:p>
        </w:tc>
      </w:tr>
      <w:tr w:rsidR="00043237" w:rsidRPr="004911B5" w:rsidTr="00043237">
        <w:tc>
          <w:tcPr>
            <w:tcW w:w="5129" w:type="dxa"/>
          </w:tcPr>
          <w:p w:rsidR="00043237" w:rsidRPr="004911B5" w:rsidRDefault="00043237" w:rsidP="00043237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4911B5">
              <w:rPr>
                <w:rFonts w:ascii="Twinkl" w:hAnsi="Twinkl"/>
                <w:b/>
                <w:sz w:val="20"/>
                <w:szCs w:val="20"/>
              </w:rPr>
              <w:t>Cycle 1</w:t>
            </w:r>
          </w:p>
        </w:tc>
        <w:tc>
          <w:tcPr>
            <w:tcW w:w="5129" w:type="dxa"/>
          </w:tcPr>
          <w:p w:rsidR="00043237" w:rsidRPr="004911B5" w:rsidRDefault="00043237" w:rsidP="00043237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4911B5">
              <w:rPr>
                <w:rFonts w:ascii="Twinkl" w:hAnsi="Twinkl"/>
                <w:b/>
                <w:sz w:val="20"/>
                <w:szCs w:val="20"/>
              </w:rPr>
              <w:t>Cycle 2</w:t>
            </w:r>
          </w:p>
        </w:tc>
        <w:tc>
          <w:tcPr>
            <w:tcW w:w="5130" w:type="dxa"/>
          </w:tcPr>
          <w:p w:rsidR="00043237" w:rsidRPr="004911B5" w:rsidRDefault="00043237" w:rsidP="00043237">
            <w:pPr>
              <w:jc w:val="center"/>
              <w:rPr>
                <w:rFonts w:ascii="Twinkl" w:hAnsi="Twinkl"/>
                <w:b/>
                <w:sz w:val="20"/>
                <w:szCs w:val="20"/>
              </w:rPr>
            </w:pPr>
            <w:r w:rsidRPr="004911B5">
              <w:rPr>
                <w:rFonts w:ascii="Twinkl" w:hAnsi="Twinkl"/>
                <w:b/>
                <w:sz w:val="20"/>
                <w:szCs w:val="20"/>
              </w:rPr>
              <w:t>Cycle 3</w:t>
            </w:r>
          </w:p>
        </w:tc>
      </w:tr>
      <w:tr w:rsidR="003D446F" w:rsidRPr="004911B5" w:rsidTr="00043237">
        <w:tc>
          <w:tcPr>
            <w:tcW w:w="5129" w:type="dxa"/>
          </w:tcPr>
          <w:p w:rsidR="00E914EC" w:rsidRPr="000D47CB" w:rsidRDefault="00051B17" w:rsidP="00E914EC">
            <w:pPr>
              <w:rPr>
                <w:rFonts w:ascii="Twinkl" w:hAnsi="Twinkl"/>
                <w:b/>
                <w:sz w:val="20"/>
                <w:szCs w:val="20"/>
                <w:u w:val="single"/>
              </w:rPr>
            </w:pPr>
            <w:bookmarkStart w:id="0" w:name="_GoBack"/>
            <w:r>
              <w:rPr>
                <w:rFonts w:ascii="Twinkl" w:hAnsi="Twinkl"/>
                <w:b/>
                <w:sz w:val="20"/>
                <w:szCs w:val="20"/>
                <w:u w:val="single"/>
              </w:rPr>
              <w:t>Paddington – Map Work</w:t>
            </w:r>
          </w:p>
          <w:bookmarkEnd w:id="0"/>
          <w:p w:rsidR="00E914EC" w:rsidRPr="00051B17" w:rsidRDefault="00051B17" w:rsidP="00051B17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b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A compass</w:t>
            </w:r>
            <w:r w:rsidR="004E6C94">
              <w:rPr>
                <w:rFonts w:ascii="Twinkl" w:hAnsi="Twinkl"/>
                <w:sz w:val="20"/>
                <w:szCs w:val="20"/>
              </w:rPr>
              <w:t xml:space="preserve"> is a special tool that helps you know which direction you are facing. It</w:t>
            </w:r>
            <w:r>
              <w:rPr>
                <w:rFonts w:ascii="Twinkl" w:hAnsi="Twinkl"/>
                <w:sz w:val="20"/>
                <w:szCs w:val="20"/>
              </w:rPr>
              <w:t xml:space="preserve"> has</w:t>
            </w:r>
            <w:r w:rsidR="004E6C94">
              <w:rPr>
                <w:rFonts w:ascii="Twinkl" w:hAnsi="Twinkl"/>
                <w:sz w:val="20"/>
                <w:szCs w:val="20"/>
              </w:rPr>
              <w:t xml:space="preserve"> four main directions, NSEW. Th</w:t>
            </w:r>
            <w:r w:rsidR="00781D3B">
              <w:rPr>
                <w:rFonts w:ascii="Twinkl" w:hAnsi="Twinkl"/>
                <w:sz w:val="20"/>
                <w:szCs w:val="20"/>
              </w:rPr>
              <w:t>e compass needle always points n</w:t>
            </w:r>
            <w:r w:rsidR="004E6C94">
              <w:rPr>
                <w:rFonts w:ascii="Twinkl" w:hAnsi="Twinkl"/>
                <w:sz w:val="20"/>
                <w:szCs w:val="20"/>
              </w:rPr>
              <w:t>orth.</w:t>
            </w:r>
          </w:p>
          <w:p w:rsidR="00051B17" w:rsidRPr="00672F9E" w:rsidRDefault="00051B17" w:rsidP="00051B17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b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 xml:space="preserve">An aerial </w:t>
            </w:r>
            <w:r w:rsidR="004E6C94">
              <w:rPr>
                <w:rFonts w:ascii="Twinkl" w:hAnsi="Twinkl"/>
                <w:sz w:val="20"/>
                <w:szCs w:val="20"/>
              </w:rPr>
              <w:t xml:space="preserve">map/view </w:t>
            </w:r>
            <w:r w:rsidR="00672F9E">
              <w:rPr>
                <w:rFonts w:ascii="Twinkl" w:hAnsi="Twinkl"/>
                <w:sz w:val="20"/>
                <w:szCs w:val="20"/>
              </w:rPr>
              <w:t>is taken from ‘above’</w:t>
            </w:r>
          </w:p>
          <w:p w:rsidR="00672F9E" w:rsidRPr="00672F9E" w:rsidRDefault="00672F9E" w:rsidP="00051B17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b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 xml:space="preserve">Local Area – </w:t>
            </w:r>
            <w:r w:rsidR="005F5CF7">
              <w:rPr>
                <w:rFonts w:ascii="Twinkl" w:hAnsi="Twinkl"/>
                <w:sz w:val="20"/>
                <w:szCs w:val="20"/>
              </w:rPr>
              <w:t xml:space="preserve">Our school is in </w:t>
            </w:r>
            <w:r>
              <w:rPr>
                <w:rFonts w:ascii="Twinkl" w:hAnsi="Twinkl"/>
                <w:sz w:val="20"/>
                <w:szCs w:val="20"/>
              </w:rPr>
              <w:t>East End</w:t>
            </w:r>
            <w:r w:rsidR="005F5CF7">
              <w:rPr>
                <w:rFonts w:ascii="Twinkl" w:hAnsi="Twinkl"/>
                <w:sz w:val="20"/>
                <w:szCs w:val="20"/>
              </w:rPr>
              <w:t>. It</w:t>
            </w:r>
            <w:r>
              <w:rPr>
                <w:rFonts w:ascii="Twinkl" w:hAnsi="Twinkl"/>
                <w:sz w:val="20"/>
                <w:szCs w:val="20"/>
              </w:rPr>
              <w:t xml:space="preserve"> is a small </w:t>
            </w:r>
            <w:r w:rsidRPr="00CF1FDF">
              <w:rPr>
                <w:rFonts w:ascii="Twinkl" w:hAnsi="Twinkl"/>
                <w:b/>
                <w:sz w:val="20"/>
                <w:szCs w:val="20"/>
              </w:rPr>
              <w:t>hamlet</w:t>
            </w:r>
            <w:r>
              <w:rPr>
                <w:rFonts w:ascii="Twinkl" w:hAnsi="Twinkl"/>
                <w:sz w:val="20"/>
                <w:szCs w:val="20"/>
              </w:rPr>
              <w:t xml:space="preserve"> in Hampshire</w:t>
            </w:r>
            <w:r w:rsidR="008B1514">
              <w:rPr>
                <w:rFonts w:ascii="Twinkl" w:hAnsi="Twinkl"/>
                <w:sz w:val="20"/>
                <w:szCs w:val="20"/>
              </w:rPr>
              <w:t>.</w:t>
            </w:r>
          </w:p>
          <w:p w:rsidR="00672F9E" w:rsidRPr="00672F9E" w:rsidRDefault="00672F9E" w:rsidP="00051B17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b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A town is bigger than a village</w:t>
            </w:r>
            <w:r w:rsidR="008B1514">
              <w:rPr>
                <w:rFonts w:ascii="Twinkl" w:hAnsi="Twinkl"/>
                <w:sz w:val="20"/>
                <w:szCs w:val="20"/>
              </w:rPr>
              <w:t>.</w:t>
            </w:r>
          </w:p>
          <w:p w:rsidR="00672F9E" w:rsidRPr="00CF1FDF" w:rsidRDefault="00672F9E" w:rsidP="00051B17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20"/>
                <w:szCs w:val="20"/>
              </w:rPr>
            </w:pPr>
            <w:r w:rsidRPr="00CF1FDF">
              <w:rPr>
                <w:rFonts w:ascii="Twinkl" w:hAnsi="Twinkl"/>
                <w:sz w:val="20"/>
                <w:szCs w:val="20"/>
              </w:rPr>
              <w:t>A village is bigger than a hamlet</w:t>
            </w:r>
            <w:r w:rsidR="008B1514">
              <w:rPr>
                <w:rFonts w:ascii="Twinkl" w:hAnsi="Twinkl"/>
                <w:sz w:val="20"/>
                <w:szCs w:val="20"/>
              </w:rPr>
              <w:t>.</w:t>
            </w:r>
          </w:p>
          <w:p w:rsidR="00CF1FDF" w:rsidRPr="004911B5" w:rsidRDefault="00CF1FDF" w:rsidP="00051B17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b/>
                <w:sz w:val="20"/>
                <w:szCs w:val="20"/>
              </w:rPr>
            </w:pPr>
            <w:r w:rsidRPr="00CF1FDF">
              <w:rPr>
                <w:rFonts w:ascii="Twinkl" w:hAnsi="Twinkl"/>
                <w:sz w:val="20"/>
                <w:szCs w:val="20"/>
              </w:rPr>
              <w:t>Our nearest town is Newbury</w:t>
            </w:r>
            <w:r w:rsidR="008B1514">
              <w:rPr>
                <w:rFonts w:ascii="Twinkl" w:hAnsi="Twinkl"/>
                <w:sz w:val="20"/>
                <w:szCs w:val="20"/>
              </w:rPr>
              <w:t>.</w:t>
            </w:r>
          </w:p>
        </w:tc>
        <w:tc>
          <w:tcPr>
            <w:tcW w:w="5129" w:type="dxa"/>
          </w:tcPr>
          <w:p w:rsidR="00B145A0" w:rsidRPr="00B145A0" w:rsidRDefault="00051B17" w:rsidP="00B145A0">
            <w:pPr>
              <w:rPr>
                <w:rFonts w:ascii="Twinkl" w:hAnsi="Twinkl"/>
                <w:b/>
                <w:sz w:val="20"/>
                <w:szCs w:val="20"/>
                <w:u w:val="single"/>
              </w:rPr>
            </w:pPr>
            <w:r>
              <w:rPr>
                <w:rFonts w:ascii="Twinkl" w:hAnsi="Twinkl"/>
                <w:b/>
                <w:sz w:val="20"/>
                <w:szCs w:val="20"/>
                <w:u w:val="single"/>
              </w:rPr>
              <w:t>All about animals – maps, seasons, weather</w:t>
            </w:r>
          </w:p>
          <w:p w:rsidR="00B145A0" w:rsidRPr="00B145A0" w:rsidRDefault="00B145A0" w:rsidP="00B145A0">
            <w:pPr>
              <w:pStyle w:val="ListParagraph"/>
              <w:numPr>
                <w:ilvl w:val="0"/>
                <w:numId w:val="13"/>
              </w:numPr>
              <w:rPr>
                <w:rFonts w:ascii="Twinkl" w:hAnsi="Twinkl"/>
                <w:i/>
                <w:sz w:val="20"/>
                <w:szCs w:val="20"/>
              </w:rPr>
            </w:pPr>
            <w:r w:rsidRPr="00B145A0">
              <w:rPr>
                <w:rFonts w:ascii="Twinkl" w:hAnsi="Twinkl"/>
                <w:i/>
                <w:sz w:val="20"/>
                <w:szCs w:val="20"/>
              </w:rPr>
              <w:t>The year is divided into 4 seasons: spring, summer, autumn, winter</w:t>
            </w:r>
          </w:p>
          <w:p w:rsidR="00B145A0" w:rsidRPr="00B145A0" w:rsidRDefault="00B145A0" w:rsidP="00B145A0">
            <w:pPr>
              <w:pStyle w:val="ListParagraph"/>
              <w:numPr>
                <w:ilvl w:val="0"/>
                <w:numId w:val="13"/>
              </w:numPr>
              <w:rPr>
                <w:rFonts w:ascii="Twinkl" w:hAnsi="Twinkl"/>
                <w:i/>
                <w:sz w:val="20"/>
                <w:szCs w:val="20"/>
              </w:rPr>
            </w:pPr>
            <w:r w:rsidRPr="00B145A0">
              <w:rPr>
                <w:rFonts w:ascii="Twinkl" w:hAnsi="Twinkl"/>
                <w:i/>
                <w:sz w:val="20"/>
                <w:szCs w:val="20"/>
              </w:rPr>
              <w:t>In spring it is often rainy and the temperature begins to get warmer.</w:t>
            </w:r>
            <w:r>
              <w:rPr>
                <w:rFonts w:ascii="Twinkl" w:hAnsi="Twinkl"/>
                <w:i/>
                <w:sz w:val="20"/>
                <w:szCs w:val="20"/>
              </w:rPr>
              <w:t xml:space="preserve"> </w:t>
            </w:r>
            <w:r w:rsidRPr="00B145A0">
              <w:rPr>
                <w:rFonts w:ascii="Twinkl" w:hAnsi="Twinkl"/>
                <w:i/>
                <w:sz w:val="20"/>
                <w:szCs w:val="20"/>
              </w:rPr>
              <w:t>In summer, the sun is much stronger, and the temperature is warmer.</w:t>
            </w:r>
            <w:r>
              <w:rPr>
                <w:rFonts w:ascii="Twinkl" w:hAnsi="Twinkl"/>
                <w:i/>
                <w:sz w:val="20"/>
                <w:szCs w:val="20"/>
              </w:rPr>
              <w:t xml:space="preserve"> </w:t>
            </w:r>
            <w:r w:rsidRPr="00B145A0">
              <w:rPr>
                <w:rFonts w:ascii="Twinkl" w:hAnsi="Twinkl"/>
                <w:i/>
                <w:sz w:val="20"/>
                <w:szCs w:val="20"/>
              </w:rPr>
              <w:t xml:space="preserve">In </w:t>
            </w:r>
            <w:r w:rsidR="00BC279F" w:rsidRPr="00B145A0">
              <w:rPr>
                <w:rFonts w:ascii="Twinkl" w:hAnsi="Twinkl"/>
                <w:i/>
                <w:sz w:val="20"/>
                <w:szCs w:val="20"/>
              </w:rPr>
              <w:t>autumn</w:t>
            </w:r>
            <w:r w:rsidRPr="00B145A0">
              <w:rPr>
                <w:rFonts w:ascii="Twinkl" w:hAnsi="Twinkl"/>
                <w:i/>
                <w:sz w:val="20"/>
                <w:szCs w:val="20"/>
              </w:rPr>
              <w:t>, the weather turns chillier, windier and there is often rain.</w:t>
            </w:r>
            <w:r>
              <w:rPr>
                <w:rFonts w:ascii="Twinkl" w:hAnsi="Twinkl"/>
                <w:i/>
                <w:sz w:val="20"/>
                <w:szCs w:val="20"/>
              </w:rPr>
              <w:t xml:space="preserve"> </w:t>
            </w:r>
            <w:r w:rsidRPr="00B145A0">
              <w:rPr>
                <w:rFonts w:ascii="Twinkl" w:hAnsi="Twinkl"/>
                <w:i/>
                <w:sz w:val="20"/>
                <w:szCs w:val="20"/>
              </w:rPr>
              <w:t xml:space="preserve">In the winter, it is often cold and frosty. </w:t>
            </w:r>
          </w:p>
          <w:p w:rsidR="00B145A0" w:rsidRPr="00B145A0" w:rsidRDefault="00B145A0" w:rsidP="00B145A0">
            <w:pPr>
              <w:pStyle w:val="ListParagraph"/>
              <w:numPr>
                <w:ilvl w:val="0"/>
                <w:numId w:val="13"/>
              </w:numPr>
              <w:rPr>
                <w:rFonts w:ascii="Twinkl" w:hAnsi="Twinkl"/>
                <w:sz w:val="20"/>
                <w:szCs w:val="20"/>
              </w:rPr>
            </w:pPr>
            <w:r w:rsidRPr="00B145A0">
              <w:rPr>
                <w:rFonts w:ascii="Twinkl" w:hAnsi="Twinkl"/>
                <w:i/>
                <w:sz w:val="20"/>
                <w:szCs w:val="20"/>
              </w:rPr>
              <w:t>Countries</w:t>
            </w:r>
            <w:r>
              <w:rPr>
                <w:rFonts w:ascii="Twinkl" w:hAnsi="Twinkl"/>
                <w:sz w:val="20"/>
                <w:szCs w:val="20"/>
              </w:rPr>
              <w:t xml:space="preserve"> </w:t>
            </w:r>
            <w:r>
              <w:rPr>
                <w:rFonts w:ascii="Twinkl" w:hAnsi="Twinkl"/>
                <w:i/>
                <w:sz w:val="20"/>
                <w:szCs w:val="20"/>
              </w:rPr>
              <w:t>around the world have different climates. Countries near the equator have hotter climates, and countries further away from the equator have much colder climates.</w:t>
            </w:r>
          </w:p>
          <w:p w:rsidR="00B145A0" w:rsidRPr="00BC279F" w:rsidRDefault="00B145A0" w:rsidP="00B145A0">
            <w:pPr>
              <w:pStyle w:val="ListParagraph"/>
              <w:numPr>
                <w:ilvl w:val="0"/>
                <w:numId w:val="13"/>
              </w:num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i/>
                <w:sz w:val="20"/>
                <w:szCs w:val="20"/>
              </w:rPr>
              <w:t xml:space="preserve">Climates can affect which plants can grow and many animals are specially adapted to the climate they live in. </w:t>
            </w:r>
          </w:p>
          <w:p w:rsidR="00BC279F" w:rsidRPr="00B145A0" w:rsidRDefault="00BC279F" w:rsidP="00B145A0">
            <w:pPr>
              <w:pStyle w:val="ListParagraph"/>
              <w:numPr>
                <w:ilvl w:val="0"/>
                <w:numId w:val="13"/>
              </w:num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i/>
                <w:sz w:val="20"/>
                <w:szCs w:val="20"/>
              </w:rPr>
              <w:t>There are weather dangers as the climate</w:t>
            </w:r>
            <w:r w:rsidR="001F3EAB">
              <w:rPr>
                <w:rFonts w:ascii="Twinkl" w:hAnsi="Twinkl"/>
                <w:i/>
                <w:sz w:val="20"/>
                <w:szCs w:val="20"/>
              </w:rPr>
              <w:t xml:space="preserve"> is changing e.g. flooding, drou</w:t>
            </w:r>
            <w:r>
              <w:rPr>
                <w:rFonts w:ascii="Twinkl" w:hAnsi="Twinkl"/>
                <w:i/>
                <w:sz w:val="20"/>
                <w:szCs w:val="20"/>
              </w:rPr>
              <w:t xml:space="preserve">ghts, </w:t>
            </w:r>
            <w:r w:rsidR="00BE1DEA">
              <w:rPr>
                <w:rFonts w:ascii="Twinkl" w:hAnsi="Twinkl"/>
                <w:i/>
                <w:sz w:val="20"/>
                <w:szCs w:val="20"/>
              </w:rPr>
              <w:t>heat</w:t>
            </w:r>
            <w:r w:rsidR="001F3EAB">
              <w:rPr>
                <w:rFonts w:ascii="Twinkl" w:hAnsi="Twinkl"/>
                <w:i/>
                <w:sz w:val="20"/>
                <w:szCs w:val="20"/>
              </w:rPr>
              <w:t>waves</w:t>
            </w:r>
          </w:p>
          <w:p w:rsidR="00B145A0" w:rsidRPr="00B145A0" w:rsidRDefault="00B145A0" w:rsidP="00B145A0">
            <w:pPr>
              <w:pStyle w:val="ListParagraph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5130" w:type="dxa"/>
          </w:tcPr>
          <w:p w:rsidR="00E914EC" w:rsidRPr="00CF5375" w:rsidRDefault="009C0151" w:rsidP="00E914EC">
            <w:pPr>
              <w:rPr>
                <w:rFonts w:ascii="Twinkl" w:hAnsi="Twinkl"/>
                <w:b/>
                <w:sz w:val="20"/>
                <w:szCs w:val="20"/>
                <w:u w:val="single"/>
              </w:rPr>
            </w:pPr>
            <w:r>
              <w:rPr>
                <w:rFonts w:ascii="Twinkl" w:hAnsi="Twinkl"/>
                <w:b/>
                <w:color w:val="000000" w:themeColor="text1"/>
                <w:sz w:val="20"/>
                <w:szCs w:val="20"/>
                <w:u w:val="single"/>
              </w:rPr>
              <w:t>Antarctica</w:t>
            </w:r>
            <w:r w:rsidR="00051B17">
              <w:rPr>
                <w:rFonts w:ascii="Twinkl" w:hAnsi="Twinkl"/>
                <w:b/>
                <w:color w:val="000000" w:themeColor="text1"/>
                <w:sz w:val="20"/>
                <w:szCs w:val="20"/>
                <w:u w:val="single"/>
              </w:rPr>
              <w:t xml:space="preserve"> - </w:t>
            </w:r>
          </w:p>
          <w:p w:rsidR="004337E6" w:rsidRDefault="004337E6" w:rsidP="004337E6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20"/>
                <w:szCs w:val="20"/>
              </w:rPr>
            </w:pPr>
            <w:r w:rsidRPr="005C79EF">
              <w:rPr>
                <w:rFonts w:ascii="Twinkl" w:hAnsi="Twinkl"/>
                <w:sz w:val="20"/>
                <w:szCs w:val="20"/>
              </w:rPr>
              <w:t>We live</w:t>
            </w:r>
            <w:r>
              <w:rPr>
                <w:rFonts w:ascii="Twinkl" w:hAnsi="Twinkl"/>
                <w:sz w:val="20"/>
                <w:szCs w:val="20"/>
              </w:rPr>
              <w:t xml:space="preserve"> in the UK, England, Berkshire, Newbury, East End</w:t>
            </w:r>
          </w:p>
          <w:p w:rsidR="004337E6" w:rsidRPr="00EC68ED" w:rsidRDefault="004337E6" w:rsidP="004337E6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b/>
                <w:sz w:val="20"/>
                <w:szCs w:val="20"/>
                <w:u w:val="single"/>
              </w:rPr>
            </w:pPr>
            <w:r>
              <w:rPr>
                <w:rFonts w:ascii="Twinkl" w:hAnsi="Twinkl"/>
                <w:sz w:val="20"/>
                <w:szCs w:val="20"/>
              </w:rPr>
              <w:t>There are 7 continents of the worl</w:t>
            </w:r>
            <w:r w:rsidR="00CB0D0C">
              <w:rPr>
                <w:rFonts w:ascii="Twinkl" w:hAnsi="Twinkl"/>
                <w:sz w:val="20"/>
                <w:szCs w:val="20"/>
              </w:rPr>
              <w:t>d: Europe, Asia, Africa, Australasia</w:t>
            </w:r>
            <w:r w:rsidR="00AD133B">
              <w:rPr>
                <w:rFonts w:ascii="Twinkl" w:hAnsi="Twinkl"/>
                <w:sz w:val="20"/>
                <w:szCs w:val="20"/>
              </w:rPr>
              <w:t xml:space="preserve">, </w:t>
            </w:r>
            <w:r>
              <w:rPr>
                <w:rFonts w:ascii="Twinkl" w:hAnsi="Twinkl"/>
                <w:sz w:val="20"/>
                <w:szCs w:val="20"/>
              </w:rPr>
              <w:t xml:space="preserve">North America, South America, Antarctica, </w:t>
            </w:r>
          </w:p>
          <w:p w:rsidR="004337E6" w:rsidRPr="00901021" w:rsidRDefault="004337E6" w:rsidP="004337E6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b/>
                <w:sz w:val="20"/>
                <w:szCs w:val="20"/>
                <w:u w:val="single"/>
              </w:rPr>
            </w:pPr>
            <w:r>
              <w:rPr>
                <w:rFonts w:ascii="Twinkl" w:hAnsi="Twinkl"/>
                <w:sz w:val="20"/>
                <w:szCs w:val="20"/>
              </w:rPr>
              <w:t>There are 5 oceans in the world: Atlantic, Pacific, Indian, Southern, Arctic</w:t>
            </w:r>
          </w:p>
          <w:p w:rsidR="00E914EC" w:rsidRDefault="004337E6" w:rsidP="004337E6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England is part of Europe</w:t>
            </w:r>
            <w:r w:rsidR="00AD133B">
              <w:rPr>
                <w:rFonts w:ascii="Twinkl" w:hAnsi="Twinkl"/>
                <w:color w:val="000000" w:themeColor="text1"/>
                <w:sz w:val="20"/>
                <w:szCs w:val="20"/>
              </w:rPr>
              <w:t>. It is the second smallest continent.</w:t>
            </w:r>
          </w:p>
          <w:p w:rsidR="004337E6" w:rsidRDefault="004337E6" w:rsidP="004337E6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Land makes up 30% of world</w:t>
            </w:r>
          </w:p>
          <w:p w:rsidR="004337E6" w:rsidRDefault="004337E6" w:rsidP="004337E6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Ocean makes up 70% of world</w:t>
            </w:r>
          </w:p>
          <w:p w:rsidR="004337E6" w:rsidRDefault="004337E6" w:rsidP="004337E6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Equator – places near the equa</w:t>
            </w:r>
            <w:r w:rsidR="00CF1654">
              <w:rPr>
                <w:rFonts w:ascii="Twinkl" w:hAnsi="Twinkl"/>
                <w:color w:val="000000" w:themeColor="text1"/>
                <w:sz w:val="20"/>
                <w:szCs w:val="20"/>
              </w:rPr>
              <w:t>tor line are hot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. Places far away from the line are really cold.</w:t>
            </w:r>
          </w:p>
          <w:p w:rsidR="00051B17" w:rsidRPr="005D398A" w:rsidRDefault="004337E6" w:rsidP="003D446F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Antarctica is in the southern hemisphere and i</w:t>
            </w:r>
            <w:r w:rsidR="005D398A">
              <w:rPr>
                <w:rFonts w:ascii="Twinkl" w:hAnsi="Twinkl"/>
                <w:color w:val="000000" w:themeColor="text1"/>
                <w:sz w:val="20"/>
                <w:szCs w:val="20"/>
              </w:rPr>
              <w:t>s the coldest continent on earth!</w:t>
            </w:r>
          </w:p>
          <w:p w:rsidR="00051B17" w:rsidRDefault="00051B17" w:rsidP="003D446F">
            <w:pPr>
              <w:rPr>
                <w:sz w:val="20"/>
                <w:szCs w:val="20"/>
              </w:rPr>
            </w:pPr>
          </w:p>
          <w:p w:rsidR="00051B17" w:rsidRPr="004911B5" w:rsidRDefault="00051B17" w:rsidP="003D446F">
            <w:pPr>
              <w:rPr>
                <w:sz w:val="20"/>
                <w:szCs w:val="20"/>
              </w:rPr>
            </w:pPr>
          </w:p>
        </w:tc>
      </w:tr>
      <w:tr w:rsidR="003D446F" w:rsidRPr="004911B5" w:rsidTr="00043237">
        <w:tc>
          <w:tcPr>
            <w:tcW w:w="5129" w:type="dxa"/>
          </w:tcPr>
          <w:p w:rsidR="00E914EC" w:rsidRDefault="00051B17" w:rsidP="00E914EC">
            <w:pPr>
              <w:rPr>
                <w:rFonts w:ascii="Twinkl" w:hAnsi="Twinkl"/>
                <w:b/>
                <w:sz w:val="20"/>
                <w:szCs w:val="20"/>
                <w:u w:val="single"/>
              </w:rPr>
            </w:pPr>
            <w:r>
              <w:rPr>
                <w:rFonts w:ascii="Twinkl" w:hAnsi="Twinkl"/>
                <w:b/>
                <w:sz w:val="20"/>
                <w:szCs w:val="20"/>
                <w:u w:val="single"/>
              </w:rPr>
              <w:t>Uganda – Non European country</w:t>
            </w:r>
          </w:p>
          <w:p w:rsidR="00901021" w:rsidRPr="00EC68ED" w:rsidRDefault="00901021" w:rsidP="00901021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b/>
                <w:sz w:val="20"/>
                <w:szCs w:val="20"/>
                <w:u w:val="single"/>
              </w:rPr>
            </w:pPr>
            <w:r>
              <w:rPr>
                <w:rFonts w:ascii="Twinkl" w:hAnsi="Twinkl"/>
                <w:sz w:val="20"/>
                <w:szCs w:val="20"/>
              </w:rPr>
              <w:t>There are 7 continents of the worl</w:t>
            </w:r>
            <w:r w:rsidR="00CB0D0C">
              <w:rPr>
                <w:rFonts w:ascii="Twinkl" w:hAnsi="Twinkl"/>
                <w:sz w:val="20"/>
                <w:szCs w:val="20"/>
              </w:rPr>
              <w:t>d: Europe, Asia, Africa, Australasia</w:t>
            </w:r>
            <w:r>
              <w:rPr>
                <w:rFonts w:ascii="Twinkl" w:hAnsi="Twinkl"/>
                <w:sz w:val="20"/>
                <w:szCs w:val="20"/>
              </w:rPr>
              <w:t xml:space="preserve">, North America, South America, Antarctica, </w:t>
            </w:r>
          </w:p>
          <w:p w:rsidR="00901021" w:rsidRPr="00901021" w:rsidRDefault="00901021" w:rsidP="00901021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b/>
                <w:sz w:val="20"/>
                <w:szCs w:val="20"/>
                <w:u w:val="single"/>
              </w:rPr>
            </w:pPr>
            <w:r>
              <w:rPr>
                <w:rFonts w:ascii="Twinkl" w:hAnsi="Twinkl"/>
                <w:sz w:val="20"/>
                <w:szCs w:val="20"/>
              </w:rPr>
              <w:t>There are 5 oceans in the world: Atlantic, Pacific, Indian, Southern, Arctic</w:t>
            </w:r>
          </w:p>
          <w:p w:rsidR="00E914EC" w:rsidRDefault="00FA4C8D" w:rsidP="00146457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20"/>
                <w:szCs w:val="20"/>
              </w:rPr>
            </w:pPr>
            <w:r w:rsidRPr="00FA4C8D">
              <w:rPr>
                <w:rFonts w:ascii="Twinkl" w:hAnsi="Twinkl"/>
                <w:sz w:val="20"/>
                <w:szCs w:val="20"/>
              </w:rPr>
              <w:t xml:space="preserve">The equator is an imaginary line that </w:t>
            </w:r>
            <w:r>
              <w:rPr>
                <w:rFonts w:ascii="Twinkl" w:hAnsi="Twinkl"/>
                <w:sz w:val="20"/>
                <w:szCs w:val="20"/>
              </w:rPr>
              <w:t xml:space="preserve">runs around the centre of the globe at equal distance from the NP and SP. </w:t>
            </w:r>
          </w:p>
          <w:p w:rsidR="005C79EF" w:rsidRPr="0035495E" w:rsidRDefault="005C79EF" w:rsidP="0035495E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Parts of the earth north of the equator = Northern hemisphere</w:t>
            </w:r>
            <w:r w:rsidR="0035495E">
              <w:rPr>
                <w:rFonts w:ascii="Twinkl" w:hAnsi="Twinkl"/>
                <w:sz w:val="20"/>
                <w:szCs w:val="20"/>
              </w:rPr>
              <w:t xml:space="preserve">. </w:t>
            </w:r>
            <w:r w:rsidRPr="0035495E">
              <w:rPr>
                <w:rFonts w:ascii="Twinkl" w:hAnsi="Twinkl"/>
                <w:sz w:val="20"/>
                <w:szCs w:val="20"/>
              </w:rPr>
              <w:t>Parts of the earth south of the equator – southern hemisphere</w:t>
            </w:r>
          </w:p>
          <w:p w:rsidR="005C79EF" w:rsidRDefault="005C79EF" w:rsidP="00146457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 xml:space="preserve">Weather on or near the equator is hot. </w:t>
            </w:r>
          </w:p>
          <w:p w:rsidR="00CF1654" w:rsidRPr="00CF1654" w:rsidRDefault="00CF1654" w:rsidP="00CF1654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 xml:space="preserve">Uganda is a country in Africa. </w:t>
            </w:r>
          </w:p>
          <w:p w:rsidR="00E914EC" w:rsidRDefault="005C79EF" w:rsidP="003D446F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Uganda passes through the equator line.</w:t>
            </w:r>
          </w:p>
          <w:p w:rsidR="00026E1A" w:rsidRDefault="00CF1654" w:rsidP="003D446F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The climate in Uganda is hot and dry.</w:t>
            </w:r>
          </w:p>
          <w:p w:rsidR="00E914EC" w:rsidRPr="00CF1654" w:rsidRDefault="00CF1654" w:rsidP="00CF1654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Physical features of Uganda – volcanic hills, mountains, lakes, deserts.</w:t>
            </w:r>
          </w:p>
        </w:tc>
        <w:tc>
          <w:tcPr>
            <w:tcW w:w="5129" w:type="dxa"/>
          </w:tcPr>
          <w:p w:rsidR="00E914EC" w:rsidRPr="004911B5" w:rsidRDefault="00051B17" w:rsidP="00E914EC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b/>
                <w:sz w:val="20"/>
                <w:szCs w:val="20"/>
                <w:u w:val="single"/>
              </w:rPr>
              <w:t>Seaside</w:t>
            </w:r>
            <w:r w:rsidR="004D74C7">
              <w:rPr>
                <w:rFonts w:ascii="Twinkl" w:hAnsi="Twinkl"/>
                <w:b/>
                <w:sz w:val="20"/>
                <w:szCs w:val="20"/>
                <w:u w:val="single"/>
              </w:rPr>
              <w:t>’</w:t>
            </w:r>
            <w:r>
              <w:rPr>
                <w:rFonts w:ascii="Twinkl" w:hAnsi="Twinkl"/>
                <w:b/>
                <w:sz w:val="20"/>
                <w:szCs w:val="20"/>
                <w:u w:val="single"/>
              </w:rPr>
              <w:t>s – coastal areas</w:t>
            </w:r>
            <w:r w:rsidR="00901021">
              <w:rPr>
                <w:rFonts w:ascii="Twinkl" w:hAnsi="Twinkl"/>
                <w:b/>
                <w:sz w:val="20"/>
                <w:szCs w:val="20"/>
                <w:u w:val="single"/>
              </w:rPr>
              <w:t xml:space="preserve"> (Portsmouth)</w:t>
            </w:r>
          </w:p>
          <w:p w:rsidR="00901021" w:rsidRPr="00EC68ED" w:rsidRDefault="00901021" w:rsidP="00901021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b/>
                <w:sz w:val="20"/>
                <w:szCs w:val="20"/>
                <w:u w:val="single"/>
              </w:rPr>
            </w:pPr>
            <w:r>
              <w:rPr>
                <w:rFonts w:ascii="Twinkl" w:hAnsi="Twinkl"/>
                <w:sz w:val="20"/>
                <w:szCs w:val="20"/>
              </w:rPr>
              <w:t>There are 7 continents of the worl</w:t>
            </w:r>
            <w:r w:rsidR="00CB0D0C">
              <w:rPr>
                <w:rFonts w:ascii="Twinkl" w:hAnsi="Twinkl"/>
                <w:sz w:val="20"/>
                <w:szCs w:val="20"/>
              </w:rPr>
              <w:t>d: Europe, Asia, Africa, Australasia</w:t>
            </w:r>
            <w:r>
              <w:rPr>
                <w:rFonts w:ascii="Twinkl" w:hAnsi="Twinkl"/>
                <w:sz w:val="20"/>
                <w:szCs w:val="20"/>
              </w:rPr>
              <w:t xml:space="preserve">, North America, South America, Antarctica, </w:t>
            </w:r>
          </w:p>
          <w:p w:rsidR="00901021" w:rsidRPr="00901021" w:rsidRDefault="00901021" w:rsidP="00901021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b/>
                <w:sz w:val="20"/>
                <w:szCs w:val="20"/>
                <w:u w:val="single"/>
              </w:rPr>
            </w:pPr>
            <w:r>
              <w:rPr>
                <w:rFonts w:ascii="Twinkl" w:hAnsi="Twinkl"/>
                <w:sz w:val="20"/>
                <w:szCs w:val="20"/>
              </w:rPr>
              <w:t>There are 5 oceans in the world: Atlantic, Pacific, Indian, Southern, Arctic</w:t>
            </w:r>
          </w:p>
          <w:p w:rsidR="00901021" w:rsidRPr="00901021" w:rsidRDefault="00901021" w:rsidP="00901021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b/>
                <w:sz w:val="20"/>
                <w:szCs w:val="20"/>
                <w:u w:val="single"/>
              </w:rPr>
            </w:pPr>
            <w:r>
              <w:rPr>
                <w:rFonts w:ascii="Twinkl" w:hAnsi="Twinkl"/>
                <w:sz w:val="20"/>
                <w:szCs w:val="20"/>
              </w:rPr>
              <w:t>Human features are man-made or linked to people e.g. harbour, shop, port, lighthouse</w:t>
            </w:r>
            <w:r w:rsidR="004D06ED">
              <w:rPr>
                <w:rFonts w:ascii="Twinkl" w:hAnsi="Twinkl"/>
                <w:sz w:val="20"/>
                <w:szCs w:val="20"/>
              </w:rPr>
              <w:t>, pier, promenade</w:t>
            </w:r>
            <w:r w:rsidR="004D74C7">
              <w:rPr>
                <w:rFonts w:ascii="Twinkl" w:hAnsi="Twinkl"/>
                <w:sz w:val="20"/>
                <w:szCs w:val="20"/>
              </w:rPr>
              <w:t>, lifeboat</w:t>
            </w:r>
            <w:r w:rsidR="00666A4A">
              <w:rPr>
                <w:rFonts w:ascii="Twinkl" w:hAnsi="Twinkl"/>
                <w:sz w:val="20"/>
                <w:szCs w:val="20"/>
              </w:rPr>
              <w:t>, beach hut</w:t>
            </w:r>
          </w:p>
          <w:p w:rsidR="00901021" w:rsidRPr="00901021" w:rsidRDefault="00901021" w:rsidP="00901021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b/>
                <w:sz w:val="20"/>
                <w:szCs w:val="20"/>
                <w:u w:val="single"/>
              </w:rPr>
            </w:pPr>
            <w:r>
              <w:rPr>
                <w:rFonts w:ascii="Twinkl" w:hAnsi="Twinkl"/>
                <w:sz w:val="20"/>
                <w:szCs w:val="20"/>
              </w:rPr>
              <w:t>Physical features are part of the natural world e.g. beach, cliff, coast, sea, ocean</w:t>
            </w:r>
            <w:r w:rsidR="004D06ED">
              <w:rPr>
                <w:rFonts w:ascii="Twinkl" w:hAnsi="Twinkl"/>
                <w:sz w:val="20"/>
                <w:szCs w:val="20"/>
              </w:rPr>
              <w:t>, caves</w:t>
            </w:r>
            <w:r w:rsidR="004D74C7">
              <w:rPr>
                <w:rFonts w:ascii="Twinkl" w:hAnsi="Twinkl"/>
                <w:sz w:val="20"/>
                <w:szCs w:val="20"/>
              </w:rPr>
              <w:t>, sand</w:t>
            </w:r>
          </w:p>
          <w:p w:rsidR="00901021" w:rsidRPr="00CF1FDF" w:rsidRDefault="00901021" w:rsidP="00901021">
            <w:pPr>
              <w:pStyle w:val="ListParagraph"/>
              <w:rPr>
                <w:rFonts w:ascii="Twinkl" w:hAnsi="Twinkl"/>
                <w:b/>
                <w:sz w:val="20"/>
                <w:szCs w:val="20"/>
                <w:u w:val="single"/>
              </w:rPr>
            </w:pPr>
          </w:p>
          <w:p w:rsidR="003D446F" w:rsidRPr="00901021" w:rsidRDefault="003D446F" w:rsidP="00901021">
            <w:pPr>
              <w:rPr>
                <w:rFonts w:ascii="Twinkl" w:hAnsi="Twinkl"/>
                <w:b/>
                <w:sz w:val="20"/>
                <w:szCs w:val="20"/>
              </w:rPr>
            </w:pPr>
          </w:p>
        </w:tc>
        <w:tc>
          <w:tcPr>
            <w:tcW w:w="5130" w:type="dxa"/>
          </w:tcPr>
          <w:p w:rsidR="00E914EC" w:rsidRPr="00740CD4" w:rsidRDefault="00051B17" w:rsidP="00E914EC">
            <w:pPr>
              <w:rPr>
                <w:rFonts w:ascii="Twinkl" w:hAnsi="Twink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winkl" w:hAnsi="Twinkl"/>
                <w:b/>
                <w:color w:val="000000" w:themeColor="text1"/>
                <w:sz w:val="20"/>
                <w:szCs w:val="20"/>
                <w:u w:val="single"/>
              </w:rPr>
              <w:t xml:space="preserve">Newbury </w:t>
            </w:r>
            <w:r w:rsidR="008E2A98">
              <w:rPr>
                <w:rFonts w:ascii="Twinkl" w:hAnsi="Twinkl"/>
                <w:b/>
                <w:color w:val="000000" w:themeColor="text1"/>
                <w:sz w:val="20"/>
                <w:szCs w:val="20"/>
                <w:u w:val="single"/>
              </w:rPr>
              <w:t>–</w:t>
            </w:r>
            <w:r>
              <w:rPr>
                <w:rFonts w:ascii="Twinkl" w:hAnsi="Twinkl"/>
                <w:b/>
                <w:color w:val="000000" w:themeColor="text1"/>
                <w:sz w:val="20"/>
                <w:szCs w:val="20"/>
                <w:u w:val="single"/>
              </w:rPr>
              <w:t xml:space="preserve"> UK</w:t>
            </w:r>
          </w:p>
          <w:p w:rsidR="003D446F" w:rsidRDefault="007433AC" w:rsidP="003D446F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There are 4 countries of the United Kingdom: England, </w:t>
            </w:r>
            <w:r w:rsidR="00D20A9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Northern 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Ireland, Scotla</w:t>
            </w:r>
            <w:r w:rsidR="004D74C7">
              <w:rPr>
                <w:rFonts w:ascii="Twinkl" w:hAnsi="Twinkl"/>
                <w:color w:val="000000" w:themeColor="text1"/>
                <w:sz w:val="20"/>
                <w:szCs w:val="20"/>
              </w:rPr>
              <w:t>nd &amp;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Wales.</w:t>
            </w:r>
          </w:p>
          <w:p w:rsidR="007433AC" w:rsidRDefault="007433AC" w:rsidP="003D446F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Capital Cities: England – London</w:t>
            </w:r>
          </w:p>
          <w:p w:rsidR="007433AC" w:rsidRDefault="007433AC" w:rsidP="007433AC">
            <w:pPr>
              <w:ind w:left="360"/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                          Scotland –</w:t>
            </w:r>
            <w:r w:rsidR="00D20A9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Edinburgh</w:t>
            </w:r>
          </w:p>
          <w:p w:rsidR="007433AC" w:rsidRDefault="007433AC" w:rsidP="007433AC">
            <w:pPr>
              <w:ind w:left="360"/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                          Wales – Cardiff</w:t>
            </w:r>
          </w:p>
          <w:p w:rsidR="007433AC" w:rsidRDefault="007433AC" w:rsidP="0007007B">
            <w:pPr>
              <w:ind w:left="360"/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                          </w:t>
            </w:r>
            <w:r w:rsidR="00E5614D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Northern 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Ireland –</w:t>
            </w:r>
            <w:r w:rsidR="00E5614D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 Belfast</w:t>
            </w:r>
          </w:p>
          <w:p w:rsidR="0007007B" w:rsidRDefault="0007007B" w:rsidP="0007007B">
            <w:pPr>
              <w:pStyle w:val="ListParagraph"/>
              <w:numPr>
                <w:ilvl w:val="0"/>
                <w:numId w:val="11"/>
              </w:num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Newbury is a town in Berkshire, England.</w:t>
            </w:r>
          </w:p>
          <w:p w:rsidR="0007007B" w:rsidRPr="0007007B" w:rsidRDefault="0007007B" w:rsidP="0007007B">
            <w:pPr>
              <w:pStyle w:val="ListParagraph"/>
              <w:numPr>
                <w:ilvl w:val="0"/>
                <w:numId w:val="11"/>
              </w:num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Human features are man-made or linked to people e.g</w:t>
            </w:r>
            <w:r w:rsidR="00E5614D">
              <w:rPr>
                <w:rFonts w:ascii="Twinkl" w:hAnsi="Twinkl"/>
                <w:sz w:val="20"/>
                <w:szCs w:val="20"/>
              </w:rPr>
              <w:t>.</w:t>
            </w:r>
            <w:r>
              <w:rPr>
                <w:rFonts w:ascii="Twinkl" w:hAnsi="Twinkl"/>
                <w:sz w:val="20"/>
                <w:szCs w:val="20"/>
              </w:rPr>
              <w:t xml:space="preserve"> church, shops, schools</w:t>
            </w:r>
          </w:p>
          <w:p w:rsidR="0007007B" w:rsidRPr="0007007B" w:rsidRDefault="0007007B" w:rsidP="0007007B">
            <w:pPr>
              <w:pStyle w:val="ListParagraph"/>
              <w:numPr>
                <w:ilvl w:val="0"/>
                <w:numId w:val="11"/>
              </w:num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Physical features are part of the natural world e.g. rivers, woodland, hills, valleys</w:t>
            </w:r>
          </w:p>
        </w:tc>
      </w:tr>
      <w:tr w:rsidR="003D446F" w:rsidRPr="004911B5" w:rsidTr="00043237">
        <w:tc>
          <w:tcPr>
            <w:tcW w:w="5129" w:type="dxa"/>
          </w:tcPr>
          <w:p w:rsidR="00E914EC" w:rsidRPr="00051B17" w:rsidRDefault="00E914EC" w:rsidP="00051B17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5129" w:type="dxa"/>
          </w:tcPr>
          <w:p w:rsidR="00E914EC" w:rsidRPr="004911B5" w:rsidRDefault="00E914EC" w:rsidP="00E914EC">
            <w:pPr>
              <w:pStyle w:val="ListParagraph"/>
              <w:rPr>
                <w:rFonts w:ascii="Twinkl" w:hAnsi="Twinkl"/>
                <w:sz w:val="20"/>
                <w:szCs w:val="20"/>
              </w:rPr>
            </w:pPr>
          </w:p>
          <w:p w:rsidR="003D446F" w:rsidRPr="004911B5" w:rsidRDefault="003D446F" w:rsidP="003D446F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5130" w:type="dxa"/>
          </w:tcPr>
          <w:p w:rsidR="00AC7162" w:rsidRDefault="0007007B" w:rsidP="00051B17">
            <w:pPr>
              <w:rPr>
                <w:rFonts w:ascii="Twinkl" w:hAnsi="Twinkl"/>
                <w:b/>
                <w:sz w:val="20"/>
                <w:szCs w:val="20"/>
                <w:u w:val="single"/>
              </w:rPr>
            </w:pPr>
            <w:r>
              <w:rPr>
                <w:rFonts w:ascii="Twinkl" w:hAnsi="Twinkl"/>
                <w:b/>
                <w:sz w:val="20"/>
                <w:szCs w:val="20"/>
                <w:u w:val="single"/>
              </w:rPr>
              <w:t xml:space="preserve">Great Fire of </w:t>
            </w:r>
            <w:r w:rsidR="00051B17" w:rsidRPr="00051B17">
              <w:rPr>
                <w:rFonts w:ascii="Twinkl" w:hAnsi="Twinkl"/>
                <w:b/>
                <w:sz w:val="20"/>
                <w:szCs w:val="20"/>
                <w:u w:val="single"/>
              </w:rPr>
              <w:t>London</w:t>
            </w:r>
            <w:r>
              <w:rPr>
                <w:rFonts w:ascii="Twinkl" w:hAnsi="Twinkl"/>
                <w:b/>
                <w:sz w:val="20"/>
                <w:szCs w:val="20"/>
                <w:u w:val="single"/>
              </w:rPr>
              <w:t xml:space="preserve"> – (mini London topic) </w:t>
            </w:r>
          </w:p>
          <w:p w:rsidR="00E5614D" w:rsidRDefault="00E5614D" w:rsidP="00E5614D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color w:val="000000" w:themeColor="text1"/>
                <w:sz w:val="20"/>
                <w:szCs w:val="20"/>
              </w:rPr>
            </w:pP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There are 4 countries of the United Kingdom: England, </w:t>
            </w:r>
            <w:r w:rsidR="00D20A92"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Northern </w:t>
            </w:r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 xml:space="preserve">Ireland, Scotland, </w:t>
            </w:r>
            <w:proofErr w:type="gramStart"/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Wales</w:t>
            </w:r>
            <w:proofErr w:type="gramEnd"/>
            <w:r>
              <w:rPr>
                <w:rFonts w:ascii="Twinkl" w:hAnsi="Twinkl"/>
                <w:color w:val="000000" w:themeColor="text1"/>
                <w:sz w:val="20"/>
                <w:szCs w:val="20"/>
              </w:rPr>
              <w:t>.</w:t>
            </w:r>
          </w:p>
          <w:p w:rsidR="00051B17" w:rsidRPr="00E5614D" w:rsidRDefault="0007007B" w:rsidP="00E5614D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b/>
                <w:sz w:val="20"/>
                <w:szCs w:val="20"/>
                <w:u w:val="single"/>
              </w:rPr>
            </w:pPr>
            <w:r w:rsidRPr="00E5614D">
              <w:rPr>
                <w:rFonts w:ascii="Twinkl" w:hAnsi="Twinkl"/>
                <w:sz w:val="20"/>
                <w:szCs w:val="20"/>
              </w:rPr>
              <w:t>London is the capital city of England</w:t>
            </w:r>
            <w:r w:rsidR="004E6C94">
              <w:rPr>
                <w:rFonts w:ascii="Twinkl" w:hAnsi="Twinkl"/>
                <w:sz w:val="20"/>
                <w:szCs w:val="20"/>
              </w:rPr>
              <w:t>. It’s the largest city in England.</w:t>
            </w:r>
          </w:p>
          <w:p w:rsidR="00E5614D" w:rsidRPr="00E5614D" w:rsidRDefault="008E2A98" w:rsidP="00E5614D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b/>
                <w:sz w:val="20"/>
                <w:szCs w:val="20"/>
                <w:u w:val="single"/>
              </w:rPr>
            </w:pPr>
            <w:r>
              <w:rPr>
                <w:rFonts w:ascii="Twinkl" w:hAnsi="Twinkl"/>
                <w:sz w:val="20"/>
                <w:szCs w:val="20"/>
              </w:rPr>
              <w:t>A city is where many people live together. London has a cathedral, universities, government, undergrounds and many famous landmarks e.g. Buckingham Palace, Big Ben.</w:t>
            </w:r>
          </w:p>
          <w:p w:rsidR="00051B17" w:rsidRPr="008E2A98" w:rsidRDefault="008E2A98" w:rsidP="008E2A98">
            <w:pPr>
              <w:pStyle w:val="ListParagraph"/>
              <w:numPr>
                <w:ilvl w:val="0"/>
                <w:numId w:val="9"/>
              </w:numPr>
              <w:rPr>
                <w:rFonts w:ascii="Twinkl" w:hAnsi="Twinkl"/>
                <w:sz w:val="20"/>
                <w:szCs w:val="20"/>
              </w:rPr>
            </w:pPr>
            <w:r w:rsidRPr="008E2A98">
              <w:rPr>
                <w:rFonts w:ascii="Twinkl" w:hAnsi="Twinkl"/>
                <w:sz w:val="20"/>
                <w:szCs w:val="20"/>
              </w:rPr>
              <w:t>The River Thames is a large river in England that</w:t>
            </w:r>
            <w:r>
              <w:rPr>
                <w:rFonts w:ascii="Twinkl" w:hAnsi="Twinkl"/>
                <w:sz w:val="20"/>
                <w:szCs w:val="20"/>
              </w:rPr>
              <w:t xml:space="preserve"> passes</w:t>
            </w:r>
            <w:r w:rsidRPr="008E2A98">
              <w:rPr>
                <w:rFonts w:ascii="Twinkl" w:hAnsi="Twinkl"/>
                <w:sz w:val="20"/>
                <w:szCs w:val="20"/>
              </w:rPr>
              <w:t xml:space="preserve"> through London.</w:t>
            </w:r>
          </w:p>
          <w:p w:rsidR="00051B17" w:rsidRPr="00051B17" w:rsidRDefault="00051B17" w:rsidP="00051B17">
            <w:pPr>
              <w:rPr>
                <w:rFonts w:ascii="Twinkl" w:hAnsi="Twinkl"/>
                <w:b/>
                <w:sz w:val="20"/>
                <w:szCs w:val="20"/>
                <w:u w:val="single"/>
              </w:rPr>
            </w:pPr>
          </w:p>
        </w:tc>
      </w:tr>
    </w:tbl>
    <w:p w:rsidR="00BA72F8" w:rsidRPr="004911B5" w:rsidRDefault="00B32C54">
      <w:pPr>
        <w:rPr>
          <w:sz w:val="20"/>
          <w:szCs w:val="20"/>
        </w:rPr>
      </w:pPr>
    </w:p>
    <w:sectPr w:rsidR="00BA72F8" w:rsidRPr="004911B5" w:rsidSect="000432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4212"/>
    <w:multiLevelType w:val="hybridMultilevel"/>
    <w:tmpl w:val="0A8C0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B1417"/>
    <w:multiLevelType w:val="hybridMultilevel"/>
    <w:tmpl w:val="E7845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25BFF"/>
    <w:multiLevelType w:val="hybridMultilevel"/>
    <w:tmpl w:val="FE187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F5780"/>
    <w:multiLevelType w:val="hybridMultilevel"/>
    <w:tmpl w:val="136C6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B026D"/>
    <w:multiLevelType w:val="hybridMultilevel"/>
    <w:tmpl w:val="67FA4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D648A"/>
    <w:multiLevelType w:val="hybridMultilevel"/>
    <w:tmpl w:val="FF2CE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C6D26"/>
    <w:multiLevelType w:val="hybridMultilevel"/>
    <w:tmpl w:val="92EAA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F2B14"/>
    <w:multiLevelType w:val="hybridMultilevel"/>
    <w:tmpl w:val="8DBAB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5410E"/>
    <w:multiLevelType w:val="hybridMultilevel"/>
    <w:tmpl w:val="C966CE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8B0FBB"/>
    <w:multiLevelType w:val="hybridMultilevel"/>
    <w:tmpl w:val="56F8C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23B7A"/>
    <w:multiLevelType w:val="hybridMultilevel"/>
    <w:tmpl w:val="AB046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7673E"/>
    <w:multiLevelType w:val="hybridMultilevel"/>
    <w:tmpl w:val="F716C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93D41"/>
    <w:multiLevelType w:val="hybridMultilevel"/>
    <w:tmpl w:val="5706F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37"/>
    <w:rsid w:val="000113CD"/>
    <w:rsid w:val="00026E1A"/>
    <w:rsid w:val="00043237"/>
    <w:rsid w:val="00051B17"/>
    <w:rsid w:val="00051BA0"/>
    <w:rsid w:val="0007007B"/>
    <w:rsid w:val="0008768D"/>
    <w:rsid w:val="000C3D35"/>
    <w:rsid w:val="000D47CB"/>
    <w:rsid w:val="00117659"/>
    <w:rsid w:val="001F3EAB"/>
    <w:rsid w:val="00253288"/>
    <w:rsid w:val="002B4034"/>
    <w:rsid w:val="002C195F"/>
    <w:rsid w:val="00352F37"/>
    <w:rsid w:val="0035495E"/>
    <w:rsid w:val="003A20D4"/>
    <w:rsid w:val="003B0974"/>
    <w:rsid w:val="003D446F"/>
    <w:rsid w:val="003D6F99"/>
    <w:rsid w:val="004337E6"/>
    <w:rsid w:val="00460C92"/>
    <w:rsid w:val="0047080C"/>
    <w:rsid w:val="004911B5"/>
    <w:rsid w:val="00491DD8"/>
    <w:rsid w:val="004D06ED"/>
    <w:rsid w:val="004D74C7"/>
    <w:rsid w:val="004E6C94"/>
    <w:rsid w:val="00503CE4"/>
    <w:rsid w:val="005C79EF"/>
    <w:rsid w:val="005D398A"/>
    <w:rsid w:val="005E6ED2"/>
    <w:rsid w:val="005F5CF7"/>
    <w:rsid w:val="006533FF"/>
    <w:rsid w:val="00666A4A"/>
    <w:rsid w:val="00672F9E"/>
    <w:rsid w:val="0068029F"/>
    <w:rsid w:val="006934DF"/>
    <w:rsid w:val="006D0A65"/>
    <w:rsid w:val="006E1FDA"/>
    <w:rsid w:val="00740CD4"/>
    <w:rsid w:val="007433AC"/>
    <w:rsid w:val="00781D3B"/>
    <w:rsid w:val="00862B28"/>
    <w:rsid w:val="008A1AE0"/>
    <w:rsid w:val="008B1514"/>
    <w:rsid w:val="008D2442"/>
    <w:rsid w:val="008E2A98"/>
    <w:rsid w:val="00901021"/>
    <w:rsid w:val="0090358D"/>
    <w:rsid w:val="00992DC5"/>
    <w:rsid w:val="009B1218"/>
    <w:rsid w:val="009C0151"/>
    <w:rsid w:val="00A07380"/>
    <w:rsid w:val="00A2613C"/>
    <w:rsid w:val="00A2654F"/>
    <w:rsid w:val="00AC7162"/>
    <w:rsid w:val="00AD133B"/>
    <w:rsid w:val="00B145A0"/>
    <w:rsid w:val="00B32C54"/>
    <w:rsid w:val="00B33889"/>
    <w:rsid w:val="00B4625C"/>
    <w:rsid w:val="00BC279F"/>
    <w:rsid w:val="00BE1DEA"/>
    <w:rsid w:val="00C90520"/>
    <w:rsid w:val="00CA159A"/>
    <w:rsid w:val="00CB0D0C"/>
    <w:rsid w:val="00CF1654"/>
    <w:rsid w:val="00CF1FDF"/>
    <w:rsid w:val="00CF5375"/>
    <w:rsid w:val="00D20A92"/>
    <w:rsid w:val="00D8041B"/>
    <w:rsid w:val="00DA13DC"/>
    <w:rsid w:val="00DE0A21"/>
    <w:rsid w:val="00E52C4D"/>
    <w:rsid w:val="00E5614D"/>
    <w:rsid w:val="00E914EC"/>
    <w:rsid w:val="00EC68ED"/>
    <w:rsid w:val="00EF561E"/>
    <w:rsid w:val="00F078E1"/>
    <w:rsid w:val="00F379BB"/>
    <w:rsid w:val="00F501BF"/>
    <w:rsid w:val="00F6485B"/>
    <w:rsid w:val="00FA0943"/>
    <w:rsid w:val="00FA4C8D"/>
    <w:rsid w:val="00FB02CA"/>
    <w:rsid w:val="00FB1B25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0F446"/>
  <w15:chartTrackingRefBased/>
  <w15:docId w15:val="{A5B5C886-DBE2-445E-B4B8-78D04142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32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1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Perry</dc:creator>
  <cp:keywords/>
  <dc:description/>
  <cp:lastModifiedBy>St. Martin's Pri</cp:lastModifiedBy>
  <cp:revision>32</cp:revision>
  <cp:lastPrinted>2023-10-27T18:42:00Z</cp:lastPrinted>
  <dcterms:created xsi:type="dcterms:W3CDTF">2023-10-26T16:49:00Z</dcterms:created>
  <dcterms:modified xsi:type="dcterms:W3CDTF">2023-10-27T18:43:00Z</dcterms:modified>
</cp:coreProperties>
</file>