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A575" w14:textId="77087BC2" w:rsidR="007F1B2A" w:rsidRDefault="00F7725C" w:rsidP="007F1B2A">
      <w:pPr>
        <w:jc w:val="center"/>
        <w:rPr>
          <w:rFonts w:cstheme="minorHAnsi"/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1B80A62F" wp14:editId="385DF0F1">
            <wp:extent cx="1207698" cy="770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2373" cy="79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998DE" w14:textId="7DDD18EC" w:rsidR="009A5DFC" w:rsidRPr="00B02259" w:rsidRDefault="00F7725C" w:rsidP="00073482">
      <w:pPr>
        <w:spacing w:after="0"/>
        <w:jc w:val="center"/>
        <w:rPr>
          <w:rFonts w:ascii="Twinkl" w:hAnsi="Twinkl" w:cstheme="minorHAnsi"/>
          <w:b/>
          <w:sz w:val="36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B02259">
        <w:rPr>
          <w:rFonts w:ascii="Twinkl" w:hAnsi="Twinkl" w:cstheme="minorHAnsi"/>
          <w:b/>
          <w:sz w:val="36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All About Animals!</w:t>
      </w:r>
    </w:p>
    <w:p w14:paraId="4586C406" w14:textId="756BEADF" w:rsidR="008A4C0B" w:rsidRPr="00B02259" w:rsidRDefault="008A4C0B" w:rsidP="008A4C0B">
      <w:pPr>
        <w:spacing w:after="0"/>
        <w:jc w:val="center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>KS1 – Silver Birch and Sycamore</w:t>
      </w:r>
    </w:p>
    <w:p w14:paraId="0D7999EA" w14:textId="293EC241" w:rsidR="00373899" w:rsidRPr="00B02259" w:rsidRDefault="00F7725C" w:rsidP="00F32A38">
      <w:pPr>
        <w:spacing w:after="0" w:line="240" w:lineRule="auto"/>
        <w:jc w:val="center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>Autumn 2</w:t>
      </w:r>
      <w:r w:rsidR="00505106" w:rsidRPr="00B02259">
        <w:rPr>
          <w:rFonts w:ascii="Twinkl" w:hAnsi="Twinkl" w:cstheme="minorHAnsi"/>
          <w:sz w:val="20"/>
          <w:szCs w:val="20"/>
        </w:rPr>
        <w:t xml:space="preserve"> </w:t>
      </w:r>
      <w:r w:rsidR="001C6A97" w:rsidRPr="00B02259">
        <w:rPr>
          <w:rFonts w:ascii="Twinkl" w:hAnsi="Twinkl" w:cstheme="minorHAnsi"/>
          <w:sz w:val="20"/>
          <w:szCs w:val="20"/>
        </w:rPr>
        <w:t>202</w:t>
      </w:r>
      <w:r w:rsidR="00C727AC" w:rsidRPr="00B02259">
        <w:rPr>
          <w:rFonts w:ascii="Twinkl" w:hAnsi="Twinkl" w:cstheme="minorHAnsi"/>
          <w:sz w:val="20"/>
          <w:szCs w:val="20"/>
        </w:rPr>
        <w:t>4</w:t>
      </w:r>
    </w:p>
    <w:p w14:paraId="0D126E78" w14:textId="77777777" w:rsidR="00BA022E" w:rsidRPr="00B02259" w:rsidRDefault="00BA022E" w:rsidP="006205B2">
      <w:pPr>
        <w:spacing w:after="0" w:line="240" w:lineRule="auto"/>
        <w:rPr>
          <w:rFonts w:ascii="Twinkl" w:hAnsi="Twinkl" w:cstheme="minorHAnsi"/>
          <w:b/>
          <w:sz w:val="20"/>
          <w:szCs w:val="20"/>
          <w:u w:val="single"/>
        </w:rPr>
      </w:pPr>
      <w:r w:rsidRPr="00B02259">
        <w:rPr>
          <w:rFonts w:ascii="Twinkl" w:hAnsi="Twinkl" w:cstheme="minorHAnsi"/>
          <w:b/>
          <w:sz w:val="20"/>
          <w:szCs w:val="20"/>
          <w:u w:val="single"/>
        </w:rPr>
        <w:t>English</w:t>
      </w:r>
    </w:p>
    <w:p w14:paraId="17249783" w14:textId="77777777" w:rsidR="00FA78A4" w:rsidRPr="00B02259" w:rsidRDefault="002877EA" w:rsidP="006205B2">
      <w:pPr>
        <w:spacing w:after="0" w:line="240" w:lineRule="auto"/>
        <w:rPr>
          <w:rFonts w:ascii="Twinkl" w:hAnsi="Twinkl" w:cstheme="minorHAnsi"/>
          <w:b/>
          <w:sz w:val="20"/>
          <w:szCs w:val="20"/>
        </w:rPr>
      </w:pPr>
      <w:r w:rsidRPr="00B02259">
        <w:rPr>
          <w:rFonts w:ascii="Twinkl" w:hAnsi="Twinkl" w:cstheme="minorHAnsi"/>
          <w:b/>
          <w:sz w:val="20"/>
          <w:szCs w:val="20"/>
        </w:rPr>
        <w:t>Writing</w:t>
      </w:r>
    </w:p>
    <w:p w14:paraId="22CB9E81" w14:textId="6AABF3D0" w:rsidR="004D2ED1" w:rsidRPr="00B02259" w:rsidRDefault="004D2ED1" w:rsidP="006205B2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 xml:space="preserve">Focus text - </w:t>
      </w:r>
      <w:r w:rsidR="00F7725C" w:rsidRPr="00B02259">
        <w:rPr>
          <w:rFonts w:ascii="Twinkl" w:hAnsi="Twinkl" w:cstheme="minorHAnsi"/>
          <w:sz w:val="20"/>
          <w:szCs w:val="20"/>
        </w:rPr>
        <w:t>animal character stories</w:t>
      </w:r>
      <w:r w:rsidR="00D369AB" w:rsidRPr="00B02259">
        <w:rPr>
          <w:rFonts w:ascii="Twinkl" w:hAnsi="Twinkl" w:cstheme="minorHAnsi"/>
          <w:sz w:val="20"/>
          <w:szCs w:val="20"/>
        </w:rPr>
        <w:t>.</w:t>
      </w:r>
    </w:p>
    <w:p w14:paraId="33949BEA" w14:textId="190275C8" w:rsidR="00A45BA5" w:rsidRPr="00B02259" w:rsidRDefault="004D2ED1" w:rsidP="006205B2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 xml:space="preserve">Key skills – </w:t>
      </w:r>
      <w:r w:rsidR="00D369AB" w:rsidRPr="00B02259">
        <w:rPr>
          <w:rFonts w:ascii="Twinkl" w:hAnsi="Twinkl" w:cstheme="minorHAnsi"/>
          <w:sz w:val="20"/>
          <w:szCs w:val="20"/>
        </w:rPr>
        <w:t xml:space="preserve">Y1 focussing on composing simple sentences starting with nouns or pronouns, learning to add ‘and’.  </w:t>
      </w:r>
      <w:r w:rsidRPr="00B02259">
        <w:rPr>
          <w:rFonts w:ascii="Twinkl" w:hAnsi="Twinkl" w:cstheme="minorHAnsi"/>
          <w:sz w:val="20"/>
          <w:szCs w:val="20"/>
        </w:rPr>
        <w:t xml:space="preserve">Y2 </w:t>
      </w:r>
      <w:r w:rsidR="00F7725C" w:rsidRPr="00B02259">
        <w:rPr>
          <w:rFonts w:ascii="Twinkl" w:hAnsi="Twinkl" w:cstheme="minorHAnsi"/>
          <w:sz w:val="20"/>
          <w:szCs w:val="20"/>
        </w:rPr>
        <w:t>focussing on using a range of sentence types, as well as conjunctions (and, because, when, if, so, but)</w:t>
      </w:r>
      <w:r w:rsidR="00A45BA5" w:rsidRPr="00B02259">
        <w:rPr>
          <w:rFonts w:ascii="Twinkl" w:hAnsi="Twinkl" w:cstheme="minorHAnsi"/>
          <w:sz w:val="20"/>
          <w:szCs w:val="20"/>
        </w:rPr>
        <w:t>.</w:t>
      </w:r>
    </w:p>
    <w:p w14:paraId="3B904B81" w14:textId="5961D3AD" w:rsidR="00A45BA5" w:rsidRPr="00B02259" w:rsidRDefault="00A45BA5" w:rsidP="006205B2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 xml:space="preserve">Punctuation – </w:t>
      </w:r>
      <w:r w:rsidR="009F226A" w:rsidRPr="00B02259">
        <w:rPr>
          <w:rFonts w:ascii="Twinkl" w:hAnsi="Twinkl" w:cstheme="minorHAnsi"/>
          <w:sz w:val="20"/>
          <w:szCs w:val="20"/>
        </w:rPr>
        <w:t xml:space="preserve">Y1 </w:t>
      </w:r>
      <w:r w:rsidRPr="00B02259">
        <w:rPr>
          <w:rFonts w:ascii="Twinkl" w:hAnsi="Twinkl" w:cstheme="minorHAnsi"/>
          <w:sz w:val="20"/>
          <w:szCs w:val="20"/>
        </w:rPr>
        <w:t xml:space="preserve">beginning to use </w:t>
      </w:r>
      <w:r w:rsidR="009F226A" w:rsidRPr="00B02259">
        <w:rPr>
          <w:rFonts w:ascii="Twinkl" w:hAnsi="Twinkl" w:cstheme="minorHAnsi"/>
          <w:sz w:val="20"/>
          <w:szCs w:val="20"/>
        </w:rPr>
        <w:t>capital letters, full stops, question and exclamation marks.  Y2 using correct punctuation for different sentence types.</w:t>
      </w:r>
      <w:r w:rsidR="0018420B" w:rsidRPr="00B02259">
        <w:rPr>
          <w:rFonts w:ascii="Twinkl" w:hAnsi="Twinkl" w:cstheme="minorHAnsi"/>
          <w:sz w:val="20"/>
          <w:szCs w:val="20"/>
        </w:rPr>
        <w:t xml:space="preserve"> </w:t>
      </w:r>
    </w:p>
    <w:p w14:paraId="0AF0B60B" w14:textId="48A41260" w:rsidR="00A45BA5" w:rsidRPr="00B02259" w:rsidRDefault="00A45BA5" w:rsidP="006205B2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>Learning to enrich our written language, using adjectives to create noun phrases (</w:t>
      </w:r>
      <w:r w:rsidR="00CD3CAF" w:rsidRPr="00B02259">
        <w:rPr>
          <w:rFonts w:ascii="Twinkl" w:hAnsi="Twinkl" w:cstheme="minorHAnsi"/>
          <w:sz w:val="20"/>
          <w:szCs w:val="20"/>
        </w:rPr>
        <w:t>Y</w:t>
      </w:r>
      <w:r w:rsidRPr="00B02259">
        <w:rPr>
          <w:rFonts w:ascii="Twinkl" w:hAnsi="Twinkl" w:cstheme="minorHAnsi"/>
          <w:sz w:val="20"/>
          <w:szCs w:val="20"/>
        </w:rPr>
        <w:t>1) and expanded noun phrases (Y</w:t>
      </w:r>
      <w:r w:rsidR="00AB1914" w:rsidRPr="00B02259">
        <w:rPr>
          <w:rFonts w:ascii="Twinkl" w:hAnsi="Twinkl" w:cstheme="minorHAnsi"/>
          <w:sz w:val="20"/>
          <w:szCs w:val="20"/>
        </w:rPr>
        <w:t>2)</w:t>
      </w:r>
      <w:r w:rsidR="00D369AB" w:rsidRPr="00B02259">
        <w:rPr>
          <w:rFonts w:ascii="Twinkl" w:hAnsi="Twinkl" w:cstheme="minorHAnsi"/>
          <w:sz w:val="20"/>
          <w:szCs w:val="20"/>
        </w:rPr>
        <w:t>.</w:t>
      </w:r>
    </w:p>
    <w:p w14:paraId="1859C4CC" w14:textId="456BB073" w:rsidR="004D2ED1" w:rsidRPr="00B02259" w:rsidRDefault="004D2ED1" w:rsidP="00D369AB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 xml:space="preserve">Handwriting – </w:t>
      </w:r>
      <w:r w:rsidR="00D369AB" w:rsidRPr="00B02259">
        <w:rPr>
          <w:rFonts w:ascii="Twinkl" w:hAnsi="Twinkl" w:cstheme="minorHAnsi"/>
          <w:sz w:val="20"/>
          <w:szCs w:val="20"/>
        </w:rPr>
        <w:t xml:space="preserve">Y1 </w:t>
      </w:r>
      <w:r w:rsidR="009F226A" w:rsidRPr="00B02259">
        <w:rPr>
          <w:rFonts w:ascii="Twinkl" w:hAnsi="Twinkl" w:cstheme="minorHAnsi"/>
          <w:sz w:val="20"/>
          <w:szCs w:val="20"/>
        </w:rPr>
        <w:t>forming lower and upper-case letters in the correct direction, starting and finishing in the right place.  Y</w:t>
      </w:r>
      <w:r w:rsidR="004870D8" w:rsidRPr="00B02259">
        <w:rPr>
          <w:rFonts w:ascii="Twinkl" w:hAnsi="Twinkl" w:cstheme="minorHAnsi"/>
          <w:sz w:val="20"/>
          <w:szCs w:val="20"/>
        </w:rPr>
        <w:t>2 focusing</w:t>
      </w:r>
      <w:r w:rsidRPr="00B02259">
        <w:rPr>
          <w:rFonts w:ascii="Twinkl" w:hAnsi="Twinkl" w:cstheme="minorHAnsi"/>
          <w:sz w:val="20"/>
          <w:szCs w:val="20"/>
        </w:rPr>
        <w:t xml:space="preserve"> on </w:t>
      </w:r>
      <w:r w:rsidR="00F7725C" w:rsidRPr="00B02259">
        <w:rPr>
          <w:rFonts w:ascii="Twinkl" w:hAnsi="Twinkl" w:cstheme="minorHAnsi"/>
          <w:sz w:val="20"/>
          <w:szCs w:val="20"/>
        </w:rPr>
        <w:t>developing our joined script, using joined writing all the time, and thinking about the size of our writing and the relationship betwee</w:t>
      </w:r>
      <w:r w:rsidR="0018420B" w:rsidRPr="00B02259">
        <w:rPr>
          <w:rFonts w:ascii="Twinkl" w:hAnsi="Twinkl" w:cstheme="minorHAnsi"/>
          <w:sz w:val="20"/>
          <w:szCs w:val="20"/>
        </w:rPr>
        <w:t>n the lower case and uppe</w:t>
      </w:r>
      <w:r w:rsidR="005B178F" w:rsidRPr="00B02259">
        <w:rPr>
          <w:rFonts w:ascii="Twinkl" w:hAnsi="Twinkl" w:cstheme="minorHAnsi"/>
          <w:sz w:val="20"/>
          <w:szCs w:val="20"/>
        </w:rPr>
        <w:t xml:space="preserve">r case. </w:t>
      </w:r>
    </w:p>
    <w:p w14:paraId="1A1D93CD" w14:textId="086E4DC8" w:rsidR="006B0790" w:rsidRPr="00B02259" w:rsidRDefault="004D2ED1" w:rsidP="00D369AB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 xml:space="preserve">Non-fiction – understanding the use of labels and captions, and writing a selection of </w:t>
      </w:r>
      <w:r w:rsidR="00792DE8" w:rsidRPr="00B02259">
        <w:rPr>
          <w:rFonts w:ascii="Twinkl" w:hAnsi="Twinkl" w:cstheme="minorHAnsi"/>
          <w:sz w:val="20"/>
          <w:szCs w:val="20"/>
        </w:rPr>
        <w:t>these</w:t>
      </w:r>
      <w:r w:rsidR="009F226A" w:rsidRPr="00B02259">
        <w:rPr>
          <w:rFonts w:ascii="Twinkl" w:hAnsi="Twinkl" w:cstheme="minorHAnsi"/>
          <w:sz w:val="20"/>
          <w:szCs w:val="20"/>
        </w:rPr>
        <w:t>.</w:t>
      </w:r>
    </w:p>
    <w:p w14:paraId="62B0DF2D" w14:textId="3E4FA51F" w:rsidR="00E254B5" w:rsidRPr="00B02259" w:rsidRDefault="00C32977" w:rsidP="00D369AB">
      <w:pPr>
        <w:pStyle w:val="ListParagraph"/>
        <w:numPr>
          <w:ilvl w:val="0"/>
          <w:numId w:val="6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>Poetry – writing riddles about animal</w:t>
      </w:r>
      <w:r w:rsidR="00B02259" w:rsidRPr="00B02259">
        <w:rPr>
          <w:rFonts w:ascii="Twinkl" w:hAnsi="Twinkl" w:cstheme="minorHAnsi"/>
          <w:sz w:val="20"/>
          <w:szCs w:val="20"/>
        </w:rPr>
        <w:t>s</w:t>
      </w:r>
      <w:r w:rsidR="00D369AB" w:rsidRPr="00B02259">
        <w:rPr>
          <w:rFonts w:ascii="Twinkl" w:hAnsi="Twinkl" w:cstheme="minorHAnsi"/>
          <w:sz w:val="20"/>
          <w:szCs w:val="20"/>
        </w:rPr>
        <w:t>.</w:t>
      </w:r>
    </w:p>
    <w:p w14:paraId="3B6EC0C9" w14:textId="77777777" w:rsidR="003B4B56" w:rsidRPr="00B02259" w:rsidRDefault="003B4B56" w:rsidP="003B4B56">
      <w:pPr>
        <w:spacing w:after="0" w:line="240" w:lineRule="auto"/>
        <w:rPr>
          <w:rFonts w:ascii="Twinkl" w:hAnsi="Twinkl" w:cstheme="minorHAnsi"/>
          <w:b/>
          <w:bCs/>
          <w:sz w:val="18"/>
          <w:szCs w:val="18"/>
          <w:u w:val="single"/>
        </w:rPr>
      </w:pPr>
      <w:r w:rsidRPr="00B02259">
        <w:rPr>
          <w:rFonts w:ascii="Twinkl" w:hAnsi="Twinkl" w:cstheme="minorHAnsi"/>
          <w:b/>
          <w:bCs/>
          <w:sz w:val="18"/>
          <w:szCs w:val="18"/>
          <w:u w:val="single"/>
        </w:rPr>
        <w:t>Spelling</w:t>
      </w:r>
    </w:p>
    <w:p w14:paraId="7175D056" w14:textId="22E73E21" w:rsidR="003B4B56" w:rsidRPr="00B02259" w:rsidRDefault="003B4B56" w:rsidP="00291636">
      <w:pPr>
        <w:pStyle w:val="ListParagraph"/>
        <w:numPr>
          <w:ilvl w:val="0"/>
          <w:numId w:val="15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>Following the Twinkl phonics programme.</w:t>
      </w:r>
    </w:p>
    <w:p w14:paraId="445CB674" w14:textId="77777777" w:rsidR="00FA78A4" w:rsidRPr="00B02259" w:rsidRDefault="002877EA" w:rsidP="006205B2">
      <w:pPr>
        <w:spacing w:after="0" w:line="240" w:lineRule="auto"/>
        <w:rPr>
          <w:rFonts w:ascii="Twinkl" w:hAnsi="Twinkl" w:cstheme="minorHAnsi"/>
          <w:b/>
          <w:sz w:val="20"/>
          <w:szCs w:val="20"/>
          <w:u w:val="single"/>
        </w:rPr>
      </w:pPr>
      <w:r w:rsidRPr="00B02259">
        <w:rPr>
          <w:rFonts w:ascii="Twinkl" w:hAnsi="Twinkl" w:cstheme="minorHAnsi"/>
          <w:b/>
          <w:sz w:val="20"/>
          <w:szCs w:val="20"/>
          <w:u w:val="single"/>
        </w:rPr>
        <w:t>Reading</w:t>
      </w:r>
    </w:p>
    <w:p w14:paraId="33D055A3" w14:textId="027FF6B3" w:rsidR="008B4674" w:rsidRPr="00B02259" w:rsidRDefault="00E254B5" w:rsidP="006205B2">
      <w:pPr>
        <w:pStyle w:val="ListParagraph"/>
        <w:numPr>
          <w:ilvl w:val="0"/>
          <w:numId w:val="5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>Whole class reading activities linked to our focus text</w:t>
      </w:r>
      <w:r w:rsidR="00C32977" w:rsidRPr="00B02259">
        <w:rPr>
          <w:rFonts w:ascii="Twinkl" w:hAnsi="Twinkl" w:cstheme="minorHAnsi"/>
          <w:sz w:val="20"/>
          <w:szCs w:val="20"/>
        </w:rPr>
        <w:t>s and other similar texts</w:t>
      </w:r>
      <w:r w:rsidRPr="00B02259">
        <w:rPr>
          <w:rFonts w:ascii="Twinkl" w:hAnsi="Twinkl" w:cstheme="minorHAnsi"/>
          <w:sz w:val="20"/>
          <w:szCs w:val="20"/>
        </w:rPr>
        <w:t>, focuss</w:t>
      </w:r>
      <w:r w:rsidR="00C32977" w:rsidRPr="00B02259">
        <w:rPr>
          <w:rFonts w:ascii="Twinkl" w:hAnsi="Twinkl" w:cstheme="minorHAnsi"/>
          <w:sz w:val="20"/>
          <w:szCs w:val="20"/>
        </w:rPr>
        <w:t>ing on our understanding of character motivation using our inference skills, and the author’s use of language</w:t>
      </w:r>
      <w:r w:rsidR="009F226A" w:rsidRPr="00B02259">
        <w:rPr>
          <w:rFonts w:ascii="Twinkl" w:hAnsi="Twinkl" w:cstheme="minorHAnsi"/>
          <w:sz w:val="20"/>
          <w:szCs w:val="20"/>
        </w:rPr>
        <w:t xml:space="preserve"> for effect.</w:t>
      </w:r>
    </w:p>
    <w:p w14:paraId="0610F638" w14:textId="57D576BA" w:rsidR="006B0790" w:rsidRPr="00B02259" w:rsidRDefault="00E254B5" w:rsidP="006205B2">
      <w:pPr>
        <w:pStyle w:val="ListParagraph"/>
        <w:numPr>
          <w:ilvl w:val="0"/>
          <w:numId w:val="5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>Continuing to use our phonic skills to decode new words, and use word patterns to help us with this</w:t>
      </w:r>
      <w:r w:rsidR="00C32977" w:rsidRPr="00B02259">
        <w:rPr>
          <w:rFonts w:ascii="Twinkl" w:hAnsi="Twinkl" w:cstheme="minorHAnsi"/>
          <w:sz w:val="20"/>
          <w:szCs w:val="20"/>
        </w:rPr>
        <w:t xml:space="preserve"> (linked to spelling)</w:t>
      </w:r>
      <w:r w:rsidR="00D369AB" w:rsidRPr="00B02259">
        <w:rPr>
          <w:rFonts w:ascii="Twinkl" w:hAnsi="Twinkl" w:cstheme="minorHAnsi"/>
          <w:sz w:val="20"/>
          <w:szCs w:val="20"/>
        </w:rPr>
        <w:t>.</w:t>
      </w:r>
    </w:p>
    <w:p w14:paraId="53C26DCD" w14:textId="77777777" w:rsidR="00BA022E" w:rsidRPr="00B02259" w:rsidRDefault="00BA022E" w:rsidP="006205B2">
      <w:pPr>
        <w:spacing w:after="0" w:line="240" w:lineRule="auto"/>
        <w:rPr>
          <w:rFonts w:ascii="Twinkl" w:hAnsi="Twinkl" w:cstheme="minorHAnsi"/>
          <w:b/>
          <w:sz w:val="20"/>
          <w:szCs w:val="20"/>
          <w:u w:val="single"/>
        </w:rPr>
      </w:pPr>
      <w:r w:rsidRPr="00B02259">
        <w:rPr>
          <w:rFonts w:ascii="Twinkl" w:hAnsi="Twinkl" w:cstheme="minorHAnsi"/>
          <w:b/>
          <w:sz w:val="20"/>
          <w:szCs w:val="20"/>
          <w:u w:val="single"/>
        </w:rPr>
        <w:t>Mathematics</w:t>
      </w:r>
    </w:p>
    <w:p w14:paraId="70C969F1" w14:textId="6B364106" w:rsidR="00EB72A8" w:rsidRPr="00B02259" w:rsidRDefault="00EB72A8" w:rsidP="006205B2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>Place value – continuing to embed our understanding of</w:t>
      </w:r>
      <w:r w:rsidR="009F226A" w:rsidRPr="00B02259">
        <w:rPr>
          <w:rFonts w:ascii="Twinkl" w:hAnsi="Twinkl" w:cstheme="minorHAnsi"/>
          <w:sz w:val="20"/>
          <w:szCs w:val="20"/>
        </w:rPr>
        <w:t xml:space="preserve"> 1 and</w:t>
      </w:r>
      <w:r w:rsidRPr="00B02259">
        <w:rPr>
          <w:rFonts w:ascii="Twinkl" w:hAnsi="Twinkl" w:cstheme="minorHAnsi"/>
          <w:sz w:val="20"/>
          <w:szCs w:val="20"/>
        </w:rPr>
        <w:t xml:space="preserve"> 2-digit numbers</w:t>
      </w:r>
      <w:r w:rsidR="009F226A" w:rsidRPr="00B02259">
        <w:rPr>
          <w:rFonts w:ascii="Twinkl" w:hAnsi="Twinkl" w:cstheme="minorHAnsi"/>
          <w:sz w:val="20"/>
          <w:szCs w:val="20"/>
        </w:rPr>
        <w:t xml:space="preserve"> </w:t>
      </w:r>
      <w:r w:rsidRPr="00B02259">
        <w:rPr>
          <w:rFonts w:ascii="Twinkl" w:hAnsi="Twinkl" w:cstheme="minorHAnsi"/>
          <w:sz w:val="20"/>
          <w:szCs w:val="20"/>
        </w:rPr>
        <w:t>and practicing our counting patterns (</w:t>
      </w:r>
      <w:r w:rsidR="00D369AB" w:rsidRPr="00B02259">
        <w:rPr>
          <w:rFonts w:ascii="Twinkl" w:hAnsi="Twinkl" w:cstheme="minorHAnsi"/>
          <w:sz w:val="20"/>
          <w:szCs w:val="20"/>
        </w:rPr>
        <w:t>Y1 counting in 2s</w:t>
      </w:r>
      <w:r w:rsidR="00B02259">
        <w:rPr>
          <w:rFonts w:ascii="Twinkl" w:hAnsi="Twinkl" w:cstheme="minorHAnsi"/>
          <w:sz w:val="20"/>
          <w:szCs w:val="20"/>
        </w:rPr>
        <w:t>,</w:t>
      </w:r>
      <w:r w:rsidR="00ED0CCB">
        <w:rPr>
          <w:rFonts w:ascii="Twinkl" w:hAnsi="Twinkl" w:cstheme="minorHAnsi"/>
          <w:sz w:val="20"/>
          <w:szCs w:val="20"/>
        </w:rPr>
        <w:t xml:space="preserve"> </w:t>
      </w:r>
      <w:r w:rsidR="00B02259">
        <w:rPr>
          <w:rFonts w:ascii="Twinkl" w:hAnsi="Twinkl" w:cstheme="minorHAnsi"/>
          <w:sz w:val="20"/>
          <w:szCs w:val="20"/>
        </w:rPr>
        <w:t>5s,</w:t>
      </w:r>
      <w:r w:rsidR="00D369AB" w:rsidRPr="00B02259">
        <w:rPr>
          <w:rFonts w:ascii="Twinkl" w:hAnsi="Twinkl" w:cstheme="minorHAnsi"/>
          <w:sz w:val="20"/>
          <w:szCs w:val="20"/>
        </w:rPr>
        <w:t xml:space="preserve"> 10s, Y2 counting in 2s, </w:t>
      </w:r>
      <w:r w:rsidR="005C0EBE" w:rsidRPr="00B02259">
        <w:rPr>
          <w:rFonts w:ascii="Twinkl" w:hAnsi="Twinkl" w:cstheme="minorHAnsi"/>
          <w:sz w:val="20"/>
          <w:szCs w:val="20"/>
        </w:rPr>
        <w:t xml:space="preserve">3s, </w:t>
      </w:r>
      <w:r w:rsidR="00D369AB" w:rsidRPr="00B02259">
        <w:rPr>
          <w:rFonts w:ascii="Twinkl" w:hAnsi="Twinkl" w:cstheme="minorHAnsi"/>
          <w:sz w:val="20"/>
          <w:szCs w:val="20"/>
        </w:rPr>
        <w:t>5s, 10s</w:t>
      </w:r>
      <w:r w:rsidR="00FB0D7D" w:rsidRPr="00B02259">
        <w:rPr>
          <w:rFonts w:ascii="Twinkl" w:hAnsi="Twinkl" w:cstheme="minorHAnsi"/>
          <w:sz w:val="20"/>
          <w:szCs w:val="20"/>
        </w:rPr>
        <w:t>).</w:t>
      </w:r>
    </w:p>
    <w:p w14:paraId="506AF0F0" w14:textId="16C0049F" w:rsidR="00437E48" w:rsidRPr="00B02259" w:rsidRDefault="00EB72A8" w:rsidP="00437E48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 xml:space="preserve">Addition and </w:t>
      </w:r>
      <w:r w:rsidR="005C0EBE" w:rsidRPr="00B02259">
        <w:rPr>
          <w:rFonts w:ascii="Twinkl" w:hAnsi="Twinkl" w:cstheme="minorHAnsi"/>
          <w:sz w:val="20"/>
          <w:szCs w:val="20"/>
        </w:rPr>
        <w:t>S</w:t>
      </w:r>
      <w:r w:rsidRPr="00B02259">
        <w:rPr>
          <w:rFonts w:ascii="Twinkl" w:hAnsi="Twinkl" w:cstheme="minorHAnsi"/>
          <w:sz w:val="20"/>
          <w:szCs w:val="20"/>
        </w:rPr>
        <w:t>ubtraction – extending our understanding of calculation with these two operations</w:t>
      </w:r>
      <w:r w:rsidR="00D369AB" w:rsidRPr="00B02259">
        <w:rPr>
          <w:rFonts w:ascii="Twinkl" w:hAnsi="Twinkl" w:cstheme="minorHAnsi"/>
          <w:sz w:val="20"/>
          <w:szCs w:val="20"/>
        </w:rPr>
        <w:t>.</w:t>
      </w:r>
    </w:p>
    <w:p w14:paraId="5F2DA8F4" w14:textId="41BEBDD8" w:rsidR="00EB72A8" w:rsidRPr="00B02259" w:rsidRDefault="00EB72A8" w:rsidP="006205B2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 xml:space="preserve">Measures – </w:t>
      </w:r>
      <w:r w:rsidR="009F226A" w:rsidRPr="00B02259">
        <w:rPr>
          <w:rFonts w:ascii="Twinkl" w:hAnsi="Twinkl" w:cstheme="minorHAnsi"/>
          <w:sz w:val="20"/>
          <w:szCs w:val="20"/>
        </w:rPr>
        <w:t xml:space="preserve">Y1 </w:t>
      </w:r>
      <w:r w:rsidR="005C0EBE" w:rsidRPr="00B02259">
        <w:rPr>
          <w:rFonts w:ascii="Twinkl" w:hAnsi="Twinkl" w:cstheme="minorHAnsi"/>
          <w:sz w:val="20"/>
          <w:szCs w:val="20"/>
        </w:rPr>
        <w:t>tell</w:t>
      </w:r>
      <w:r w:rsidR="00ED0CCB">
        <w:rPr>
          <w:rFonts w:ascii="Twinkl" w:hAnsi="Twinkl" w:cstheme="minorHAnsi"/>
          <w:sz w:val="20"/>
          <w:szCs w:val="20"/>
        </w:rPr>
        <w:t>ing</w:t>
      </w:r>
      <w:r w:rsidR="005C0EBE" w:rsidRPr="00B02259">
        <w:rPr>
          <w:rFonts w:ascii="Twinkl" w:hAnsi="Twinkl" w:cstheme="minorHAnsi"/>
          <w:sz w:val="20"/>
          <w:szCs w:val="20"/>
        </w:rPr>
        <w:t xml:space="preserve"> the time to o’clock and half past, </w:t>
      </w:r>
      <w:r w:rsidR="009F226A" w:rsidRPr="00B02259">
        <w:rPr>
          <w:rFonts w:ascii="Twinkl" w:hAnsi="Twinkl" w:cstheme="minorHAnsi"/>
          <w:sz w:val="20"/>
          <w:szCs w:val="20"/>
        </w:rPr>
        <w:t>Y2</w:t>
      </w:r>
      <w:r w:rsidR="00346287" w:rsidRPr="00B02259">
        <w:rPr>
          <w:rFonts w:ascii="Twinkl" w:hAnsi="Twinkl" w:cstheme="minorHAnsi"/>
          <w:sz w:val="20"/>
          <w:szCs w:val="20"/>
        </w:rPr>
        <w:t xml:space="preserve"> </w:t>
      </w:r>
      <w:r w:rsidR="009F226A" w:rsidRPr="00B02259">
        <w:rPr>
          <w:rFonts w:ascii="Twinkl" w:hAnsi="Twinkl" w:cstheme="minorHAnsi"/>
          <w:sz w:val="20"/>
          <w:szCs w:val="20"/>
        </w:rPr>
        <w:t>using</w:t>
      </w:r>
      <w:r w:rsidRPr="00B02259">
        <w:rPr>
          <w:rFonts w:ascii="Twinkl" w:hAnsi="Twinkl" w:cstheme="minorHAnsi"/>
          <w:sz w:val="20"/>
          <w:szCs w:val="20"/>
        </w:rPr>
        <w:t xml:space="preserve"> standard units to measure length, capacity and volume</w:t>
      </w:r>
      <w:r w:rsidR="00FB0D7D" w:rsidRPr="00B02259">
        <w:rPr>
          <w:rFonts w:ascii="Twinkl" w:hAnsi="Twinkl" w:cstheme="minorHAnsi"/>
          <w:sz w:val="20"/>
          <w:szCs w:val="20"/>
        </w:rPr>
        <w:t>.</w:t>
      </w:r>
    </w:p>
    <w:p w14:paraId="7FF4E527" w14:textId="2BEC2FF8" w:rsidR="00E254B5" w:rsidRPr="00B02259" w:rsidRDefault="00E254B5" w:rsidP="00EB72A8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>Geometry –</w:t>
      </w:r>
      <w:r w:rsidR="005C0EBE" w:rsidRPr="00B02259">
        <w:rPr>
          <w:rFonts w:ascii="Twinkl" w:hAnsi="Twinkl" w:cstheme="minorHAnsi"/>
          <w:sz w:val="20"/>
          <w:szCs w:val="20"/>
        </w:rPr>
        <w:t xml:space="preserve"> Y1 recognis</w:t>
      </w:r>
      <w:r w:rsidR="00ED0CCB">
        <w:rPr>
          <w:rFonts w:ascii="Twinkl" w:hAnsi="Twinkl" w:cstheme="minorHAnsi"/>
          <w:sz w:val="20"/>
          <w:szCs w:val="20"/>
        </w:rPr>
        <w:t>ing</w:t>
      </w:r>
      <w:r w:rsidR="005C0EBE" w:rsidRPr="00B02259">
        <w:rPr>
          <w:rFonts w:ascii="Twinkl" w:hAnsi="Twinkl" w:cstheme="minorHAnsi"/>
          <w:sz w:val="20"/>
          <w:szCs w:val="20"/>
        </w:rPr>
        <w:t xml:space="preserve"> 2D shapes, including names and properties,</w:t>
      </w:r>
      <w:r w:rsidRPr="00B02259">
        <w:rPr>
          <w:rFonts w:ascii="Twinkl" w:hAnsi="Twinkl" w:cstheme="minorHAnsi"/>
          <w:sz w:val="20"/>
          <w:szCs w:val="20"/>
        </w:rPr>
        <w:t xml:space="preserve"> </w:t>
      </w:r>
      <w:r w:rsidR="00D369AB" w:rsidRPr="00B02259">
        <w:rPr>
          <w:rFonts w:ascii="Twinkl" w:hAnsi="Twinkl" w:cstheme="minorHAnsi"/>
          <w:sz w:val="20"/>
          <w:szCs w:val="20"/>
        </w:rPr>
        <w:t xml:space="preserve">Y2 </w:t>
      </w:r>
      <w:r w:rsidRPr="00B02259">
        <w:rPr>
          <w:rFonts w:ascii="Twinkl" w:hAnsi="Twinkl" w:cstheme="minorHAnsi"/>
          <w:sz w:val="20"/>
          <w:szCs w:val="20"/>
        </w:rPr>
        <w:t>cons</w:t>
      </w:r>
      <w:r w:rsidR="00EB72A8" w:rsidRPr="00B02259">
        <w:rPr>
          <w:rFonts w:ascii="Twinkl" w:hAnsi="Twinkl" w:cstheme="minorHAnsi"/>
          <w:sz w:val="20"/>
          <w:szCs w:val="20"/>
        </w:rPr>
        <w:t>olidating our understanding of 3</w:t>
      </w:r>
      <w:r w:rsidR="00D369AB" w:rsidRPr="00B02259">
        <w:rPr>
          <w:rFonts w:ascii="Twinkl" w:hAnsi="Twinkl" w:cstheme="minorHAnsi"/>
          <w:sz w:val="20"/>
          <w:szCs w:val="20"/>
        </w:rPr>
        <w:t>D</w:t>
      </w:r>
      <w:r w:rsidRPr="00B02259">
        <w:rPr>
          <w:rFonts w:ascii="Twinkl" w:hAnsi="Twinkl" w:cstheme="minorHAnsi"/>
          <w:sz w:val="20"/>
          <w:szCs w:val="20"/>
        </w:rPr>
        <w:t xml:space="preserve"> shapes, including names and properties</w:t>
      </w:r>
      <w:r w:rsidR="00346287" w:rsidRPr="00B02259">
        <w:rPr>
          <w:rFonts w:ascii="Twinkl" w:hAnsi="Twinkl" w:cstheme="minorHAnsi"/>
          <w:sz w:val="20"/>
          <w:szCs w:val="20"/>
        </w:rPr>
        <w:t xml:space="preserve">. </w:t>
      </w:r>
    </w:p>
    <w:p w14:paraId="15D3BBFE" w14:textId="583689E1" w:rsidR="005C0EBE" w:rsidRPr="00B02259" w:rsidRDefault="005C0EBE" w:rsidP="00EB72A8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>Fractions – Y1 recognis</w:t>
      </w:r>
      <w:r w:rsidR="00ED0CCB">
        <w:rPr>
          <w:rFonts w:ascii="Twinkl" w:hAnsi="Twinkl" w:cstheme="minorHAnsi"/>
          <w:sz w:val="20"/>
          <w:szCs w:val="20"/>
        </w:rPr>
        <w:t>ing</w:t>
      </w:r>
      <w:r w:rsidRPr="00B02259">
        <w:rPr>
          <w:rFonts w:ascii="Twinkl" w:hAnsi="Twinkl" w:cstheme="minorHAnsi"/>
          <w:sz w:val="20"/>
          <w:szCs w:val="20"/>
        </w:rPr>
        <w:t xml:space="preserve"> half of a shape</w:t>
      </w:r>
      <w:r w:rsidR="001F639D" w:rsidRPr="00B02259">
        <w:rPr>
          <w:rFonts w:ascii="Twinkl" w:hAnsi="Twinkl" w:cstheme="minorHAnsi"/>
          <w:sz w:val="20"/>
          <w:szCs w:val="20"/>
        </w:rPr>
        <w:t xml:space="preserve">, Y2 count in </w:t>
      </w:r>
      <w:r w:rsidR="0038786B" w:rsidRPr="00B02259">
        <w:rPr>
          <w:rFonts w:ascii="Twinkl" w:hAnsi="Twinkl" w:cstheme="minorHAnsi"/>
          <w:sz w:val="20"/>
          <w:szCs w:val="20"/>
        </w:rPr>
        <w:t>steps of</w:t>
      </w:r>
      <w:r w:rsidR="001F639D" w:rsidRPr="00B02259">
        <w:rPr>
          <w:rFonts w:ascii="Twinkl" w:hAnsi="Twinkl" w:cstheme="minorHAnsi"/>
          <w:sz w:val="20"/>
          <w:szCs w:val="20"/>
        </w:rPr>
        <w:t xml:space="preserve"> ½ and ¼ on a number line.</w:t>
      </w:r>
    </w:p>
    <w:p w14:paraId="5DA259CE" w14:textId="02008B0F" w:rsidR="00EB72A8" w:rsidRPr="00B02259" w:rsidRDefault="00EB72A8" w:rsidP="00D369AB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 xml:space="preserve">Multiplication and </w:t>
      </w:r>
      <w:r w:rsidR="005C0EBE" w:rsidRPr="00B02259">
        <w:rPr>
          <w:rFonts w:ascii="Twinkl" w:hAnsi="Twinkl" w:cstheme="minorHAnsi"/>
          <w:sz w:val="20"/>
          <w:szCs w:val="20"/>
        </w:rPr>
        <w:t>Di</w:t>
      </w:r>
      <w:r w:rsidRPr="00B02259">
        <w:rPr>
          <w:rFonts w:ascii="Twinkl" w:hAnsi="Twinkl" w:cstheme="minorHAnsi"/>
          <w:sz w:val="20"/>
          <w:szCs w:val="20"/>
        </w:rPr>
        <w:t>vision</w:t>
      </w:r>
      <w:r w:rsidR="00D369AB" w:rsidRPr="00B02259">
        <w:rPr>
          <w:rFonts w:ascii="Twinkl" w:hAnsi="Twinkl" w:cstheme="minorHAnsi"/>
          <w:sz w:val="20"/>
          <w:szCs w:val="20"/>
        </w:rPr>
        <w:t xml:space="preserve"> – Y1</w:t>
      </w:r>
      <w:r w:rsidR="00EA0E56" w:rsidRPr="00B02259">
        <w:rPr>
          <w:rFonts w:ascii="Twinkl" w:hAnsi="Twinkl" w:cstheme="minorHAnsi"/>
          <w:sz w:val="20"/>
          <w:szCs w:val="20"/>
        </w:rPr>
        <w:t xml:space="preserve"> sharing and </w:t>
      </w:r>
      <w:r w:rsidR="00D369AB" w:rsidRPr="00B02259">
        <w:rPr>
          <w:rFonts w:ascii="Twinkl" w:hAnsi="Twinkl" w:cstheme="minorHAnsi"/>
          <w:sz w:val="20"/>
          <w:szCs w:val="20"/>
        </w:rPr>
        <w:t>counting objects in groups</w:t>
      </w:r>
      <w:r w:rsidR="005C0EBE" w:rsidRPr="00B02259">
        <w:rPr>
          <w:rFonts w:ascii="Twinkl" w:hAnsi="Twinkl" w:cstheme="minorHAnsi"/>
          <w:sz w:val="20"/>
          <w:szCs w:val="20"/>
        </w:rPr>
        <w:t>,</w:t>
      </w:r>
      <w:r w:rsidR="00D369AB" w:rsidRPr="00B02259">
        <w:rPr>
          <w:rFonts w:ascii="Twinkl" w:hAnsi="Twinkl" w:cstheme="minorHAnsi"/>
          <w:sz w:val="20"/>
          <w:szCs w:val="20"/>
        </w:rPr>
        <w:t xml:space="preserve"> Y2</w:t>
      </w:r>
      <w:r w:rsidR="00EA0E56" w:rsidRPr="00B02259">
        <w:rPr>
          <w:rFonts w:ascii="Twinkl" w:hAnsi="Twinkl" w:cstheme="minorHAnsi"/>
          <w:sz w:val="20"/>
          <w:szCs w:val="20"/>
        </w:rPr>
        <w:t xml:space="preserve"> </w:t>
      </w:r>
      <w:r w:rsidRPr="00B02259">
        <w:rPr>
          <w:rFonts w:ascii="Twinkl" w:hAnsi="Twinkl" w:cstheme="minorHAnsi"/>
          <w:sz w:val="20"/>
          <w:szCs w:val="20"/>
        </w:rPr>
        <w:t>recall</w:t>
      </w:r>
      <w:r w:rsidR="00D369AB" w:rsidRPr="00B02259">
        <w:rPr>
          <w:rFonts w:ascii="Twinkl" w:hAnsi="Twinkl" w:cstheme="minorHAnsi"/>
          <w:sz w:val="20"/>
          <w:szCs w:val="20"/>
        </w:rPr>
        <w:t>ing and using</w:t>
      </w:r>
      <w:r w:rsidRPr="00B02259">
        <w:rPr>
          <w:rFonts w:ascii="Twinkl" w:hAnsi="Twinkl" w:cstheme="minorHAnsi"/>
          <w:sz w:val="20"/>
          <w:szCs w:val="20"/>
        </w:rPr>
        <w:t xml:space="preserve"> multiplication and division facts for</w:t>
      </w:r>
      <w:r w:rsidR="00D369AB" w:rsidRPr="00B02259">
        <w:rPr>
          <w:rFonts w:ascii="Twinkl" w:hAnsi="Twinkl" w:cstheme="minorHAnsi"/>
          <w:sz w:val="20"/>
          <w:szCs w:val="20"/>
        </w:rPr>
        <w:t xml:space="preserve"> the </w:t>
      </w:r>
      <w:proofErr w:type="gramStart"/>
      <w:r w:rsidR="001D65E1" w:rsidRPr="00B02259">
        <w:rPr>
          <w:rFonts w:ascii="Twinkl" w:hAnsi="Twinkl" w:cstheme="minorHAnsi"/>
          <w:sz w:val="20"/>
          <w:szCs w:val="20"/>
        </w:rPr>
        <w:t>2, 5 and 10</w:t>
      </w:r>
      <w:r w:rsidR="00437E48" w:rsidRPr="00B02259">
        <w:rPr>
          <w:rFonts w:ascii="Twinkl" w:hAnsi="Twinkl" w:cstheme="minorHAnsi"/>
          <w:sz w:val="20"/>
          <w:szCs w:val="20"/>
        </w:rPr>
        <w:t xml:space="preserve"> </w:t>
      </w:r>
      <w:r w:rsidR="001D65E1" w:rsidRPr="00B02259">
        <w:rPr>
          <w:rFonts w:ascii="Twinkl" w:hAnsi="Twinkl" w:cstheme="minorHAnsi"/>
          <w:sz w:val="20"/>
          <w:szCs w:val="20"/>
        </w:rPr>
        <w:t>times</w:t>
      </w:r>
      <w:proofErr w:type="gramEnd"/>
      <w:r w:rsidR="00D369AB" w:rsidRPr="00B02259">
        <w:rPr>
          <w:rFonts w:ascii="Twinkl" w:hAnsi="Twinkl" w:cstheme="minorHAnsi"/>
          <w:sz w:val="20"/>
          <w:szCs w:val="20"/>
        </w:rPr>
        <w:t xml:space="preserve"> tables. </w:t>
      </w:r>
    </w:p>
    <w:p w14:paraId="645C9689" w14:textId="74603EC6" w:rsidR="001C6A97" w:rsidRPr="00B02259" w:rsidRDefault="00EB72A8" w:rsidP="001C6A97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>Problem solving – solv</w:t>
      </w:r>
      <w:r w:rsidR="00ED0CCB">
        <w:rPr>
          <w:rFonts w:ascii="Twinkl" w:hAnsi="Twinkl" w:cstheme="minorHAnsi"/>
          <w:sz w:val="20"/>
          <w:szCs w:val="20"/>
        </w:rPr>
        <w:t>ing</w:t>
      </w:r>
      <w:r w:rsidRPr="00B02259">
        <w:rPr>
          <w:rFonts w:ascii="Twinkl" w:hAnsi="Twinkl" w:cstheme="minorHAnsi"/>
          <w:sz w:val="20"/>
          <w:szCs w:val="20"/>
        </w:rPr>
        <w:t xml:space="preserve"> a range of problems within the contexts of all of the above</w:t>
      </w:r>
      <w:r w:rsidR="00D369AB" w:rsidRPr="00B02259">
        <w:rPr>
          <w:rFonts w:ascii="Twinkl" w:hAnsi="Twinkl" w:cstheme="minorHAnsi"/>
          <w:sz w:val="20"/>
          <w:szCs w:val="20"/>
        </w:rPr>
        <w:t>.</w:t>
      </w:r>
    </w:p>
    <w:p w14:paraId="24971150" w14:textId="692C3BFE" w:rsidR="001F639D" w:rsidRPr="00B02259" w:rsidRDefault="001F639D" w:rsidP="00437E48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 xml:space="preserve">Statistics – Y2 </w:t>
      </w:r>
      <w:r w:rsidR="00437E48" w:rsidRPr="00B02259">
        <w:rPr>
          <w:rFonts w:ascii="Twinkl" w:hAnsi="Twinkl" w:cstheme="minorHAnsi"/>
          <w:sz w:val="20"/>
          <w:szCs w:val="20"/>
        </w:rPr>
        <w:t>ask</w:t>
      </w:r>
      <w:r w:rsidR="00ED0CCB">
        <w:rPr>
          <w:rFonts w:ascii="Twinkl" w:hAnsi="Twinkl" w:cstheme="minorHAnsi"/>
          <w:sz w:val="20"/>
          <w:szCs w:val="20"/>
        </w:rPr>
        <w:t>ing</w:t>
      </w:r>
      <w:r w:rsidR="00437E48" w:rsidRPr="00B02259">
        <w:rPr>
          <w:rFonts w:ascii="Twinkl" w:hAnsi="Twinkl" w:cstheme="minorHAnsi"/>
          <w:sz w:val="20"/>
          <w:szCs w:val="20"/>
        </w:rPr>
        <w:t xml:space="preserve"> and answer</w:t>
      </w:r>
      <w:r w:rsidR="00ED0CCB">
        <w:rPr>
          <w:rFonts w:ascii="Twinkl" w:hAnsi="Twinkl" w:cstheme="minorHAnsi"/>
          <w:sz w:val="20"/>
          <w:szCs w:val="20"/>
        </w:rPr>
        <w:t>ing</w:t>
      </w:r>
      <w:r w:rsidR="00437E48" w:rsidRPr="00B02259">
        <w:rPr>
          <w:rFonts w:ascii="Twinkl" w:hAnsi="Twinkl" w:cstheme="minorHAnsi"/>
          <w:sz w:val="20"/>
          <w:szCs w:val="20"/>
        </w:rPr>
        <w:t xml:space="preserve"> questions using simple pictograms, tally charts, block diagrams and simple tables.</w:t>
      </w:r>
    </w:p>
    <w:p w14:paraId="79350C50" w14:textId="4796150E" w:rsidR="00EB72A8" w:rsidRPr="00B02259" w:rsidRDefault="00EB72A8" w:rsidP="00EB72A8">
      <w:pPr>
        <w:pStyle w:val="ListParagraph"/>
        <w:numPr>
          <w:ilvl w:val="0"/>
          <w:numId w:val="8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>Mental Maths – continu</w:t>
      </w:r>
      <w:r w:rsidR="00ED0CCB">
        <w:rPr>
          <w:rFonts w:ascii="Twinkl" w:hAnsi="Twinkl" w:cstheme="minorHAnsi"/>
          <w:sz w:val="20"/>
          <w:szCs w:val="20"/>
        </w:rPr>
        <w:t>ing</w:t>
      </w:r>
      <w:r w:rsidRPr="00B02259">
        <w:rPr>
          <w:rFonts w:ascii="Twinkl" w:hAnsi="Twinkl" w:cstheme="minorHAnsi"/>
          <w:sz w:val="20"/>
          <w:szCs w:val="20"/>
        </w:rPr>
        <w:t xml:space="preserve"> to </w:t>
      </w:r>
      <w:r w:rsidR="00554F0E" w:rsidRPr="00B02259">
        <w:rPr>
          <w:rFonts w:ascii="Twinkl" w:hAnsi="Twinkl" w:cstheme="minorHAnsi"/>
          <w:sz w:val="20"/>
          <w:szCs w:val="20"/>
        </w:rPr>
        <w:t>work on our mental maths skills</w:t>
      </w:r>
      <w:r w:rsidR="00D369AB" w:rsidRPr="00B02259">
        <w:rPr>
          <w:rFonts w:ascii="Twinkl" w:hAnsi="Twinkl" w:cstheme="minorHAnsi"/>
          <w:sz w:val="20"/>
          <w:szCs w:val="20"/>
        </w:rPr>
        <w:t>.</w:t>
      </w:r>
    </w:p>
    <w:p w14:paraId="75F8D939" w14:textId="77777777" w:rsidR="00BA022E" w:rsidRPr="00B02259" w:rsidRDefault="0082047A" w:rsidP="006205B2">
      <w:pPr>
        <w:spacing w:after="0" w:line="240" w:lineRule="auto"/>
        <w:rPr>
          <w:rFonts w:ascii="Twinkl" w:hAnsi="Twinkl" w:cstheme="minorHAnsi"/>
          <w:b/>
          <w:sz w:val="20"/>
          <w:szCs w:val="20"/>
          <w:u w:val="single"/>
        </w:rPr>
      </w:pPr>
      <w:r w:rsidRPr="00B02259">
        <w:rPr>
          <w:rFonts w:ascii="Twinkl" w:hAnsi="Twinkl" w:cstheme="minorHAnsi"/>
          <w:b/>
          <w:sz w:val="20"/>
          <w:szCs w:val="20"/>
          <w:u w:val="single"/>
        </w:rPr>
        <w:t>Science</w:t>
      </w:r>
    </w:p>
    <w:p w14:paraId="772791AD" w14:textId="1E618EAE" w:rsidR="00554F0E" w:rsidRPr="00B02259" w:rsidRDefault="00554F0E" w:rsidP="00554F0E">
      <w:pPr>
        <w:pStyle w:val="ListParagraph"/>
        <w:numPr>
          <w:ilvl w:val="0"/>
          <w:numId w:val="5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hAnsi="Twinkl" w:cstheme="minorHAnsi"/>
          <w:sz w:val="20"/>
          <w:szCs w:val="20"/>
        </w:rPr>
        <w:t>Find</w:t>
      </w:r>
      <w:r w:rsidR="00D369AB" w:rsidRPr="00B02259">
        <w:rPr>
          <w:rFonts w:ascii="Twinkl" w:hAnsi="Twinkl" w:cstheme="minorHAnsi"/>
          <w:sz w:val="20"/>
          <w:szCs w:val="20"/>
        </w:rPr>
        <w:t>ing out about and describing</w:t>
      </w:r>
      <w:r w:rsidRPr="00B02259">
        <w:rPr>
          <w:rFonts w:ascii="Twinkl" w:hAnsi="Twinkl" w:cstheme="minorHAnsi"/>
          <w:sz w:val="20"/>
          <w:szCs w:val="20"/>
        </w:rPr>
        <w:t xml:space="preserve"> the basic needs of animals, including humans, for survival (water, food and air)</w:t>
      </w:r>
      <w:r w:rsidR="00D369AB" w:rsidRPr="00B02259">
        <w:rPr>
          <w:rFonts w:ascii="Twinkl" w:hAnsi="Twinkl" w:cstheme="minorHAnsi"/>
          <w:sz w:val="20"/>
          <w:szCs w:val="20"/>
        </w:rPr>
        <w:t>.</w:t>
      </w:r>
    </w:p>
    <w:p w14:paraId="763D5F02" w14:textId="5D5C9F6A" w:rsidR="00037541" w:rsidRPr="00B02259" w:rsidRDefault="00037541" w:rsidP="006205B2">
      <w:pPr>
        <w:pStyle w:val="ListParagraph"/>
        <w:numPr>
          <w:ilvl w:val="0"/>
          <w:numId w:val="5"/>
        </w:numPr>
        <w:spacing w:after="0" w:line="240" w:lineRule="auto"/>
        <w:rPr>
          <w:rFonts w:ascii="Twinkl" w:hAnsi="Twinkl" w:cstheme="minorHAnsi"/>
          <w:b/>
          <w:sz w:val="20"/>
          <w:szCs w:val="20"/>
          <w:u w:val="single"/>
        </w:rPr>
      </w:pPr>
      <w:r w:rsidRPr="00B02259">
        <w:rPr>
          <w:rFonts w:ascii="Twinkl" w:hAnsi="Twinkl" w:cstheme="minorHAnsi"/>
          <w:sz w:val="20"/>
          <w:szCs w:val="20"/>
        </w:rPr>
        <w:t>Grouping animals in a variety of ways and comparing them.</w:t>
      </w:r>
    </w:p>
    <w:p w14:paraId="362D1ECA" w14:textId="6D07C4D3" w:rsidR="00037541" w:rsidRPr="00B02259" w:rsidRDefault="00D369AB" w:rsidP="006205B2">
      <w:pPr>
        <w:pStyle w:val="ListParagraph"/>
        <w:numPr>
          <w:ilvl w:val="0"/>
          <w:numId w:val="5"/>
        </w:numPr>
        <w:spacing w:after="0" w:line="240" w:lineRule="auto"/>
        <w:rPr>
          <w:rFonts w:ascii="Twinkl" w:hAnsi="Twinkl" w:cstheme="minorHAnsi"/>
          <w:b/>
          <w:sz w:val="20"/>
          <w:szCs w:val="20"/>
          <w:u w:val="single"/>
        </w:rPr>
      </w:pPr>
      <w:r w:rsidRPr="00B02259">
        <w:rPr>
          <w:rFonts w:ascii="Twinkl" w:hAnsi="Twinkl" w:cstheme="minorHAnsi"/>
          <w:sz w:val="20"/>
          <w:szCs w:val="20"/>
        </w:rPr>
        <w:t>Learning h</w:t>
      </w:r>
      <w:r w:rsidR="00037541" w:rsidRPr="00B02259">
        <w:rPr>
          <w:rFonts w:ascii="Twinkl" w:hAnsi="Twinkl" w:cstheme="minorHAnsi"/>
          <w:sz w:val="20"/>
          <w:szCs w:val="20"/>
        </w:rPr>
        <w:t>ow animals (including humans) have</w:t>
      </w:r>
      <w:r w:rsidR="00B9758A">
        <w:rPr>
          <w:rFonts w:ascii="Twinkl" w:hAnsi="Twinkl" w:cstheme="minorHAnsi"/>
          <w:sz w:val="20"/>
          <w:szCs w:val="20"/>
        </w:rPr>
        <w:t xml:space="preserve"> </w:t>
      </w:r>
      <w:r w:rsidR="00037541" w:rsidRPr="00B02259">
        <w:rPr>
          <w:rFonts w:ascii="Twinkl" w:hAnsi="Twinkl" w:cstheme="minorHAnsi"/>
          <w:sz w:val="20"/>
          <w:szCs w:val="20"/>
        </w:rPr>
        <w:t>babies that grow and change.</w:t>
      </w:r>
    </w:p>
    <w:p w14:paraId="59D78187" w14:textId="1BAC8189" w:rsidR="006205B2" w:rsidRPr="00B02259" w:rsidRDefault="00554F0E" w:rsidP="00904A44">
      <w:pPr>
        <w:spacing w:after="0" w:line="240" w:lineRule="auto"/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</w:pPr>
      <w:r w:rsidRPr="00B02259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>Geography</w:t>
      </w:r>
    </w:p>
    <w:p w14:paraId="4739AAF8" w14:textId="3D89914F" w:rsidR="00291636" w:rsidRPr="00B02259" w:rsidRDefault="008168A6" w:rsidP="00291636">
      <w:pPr>
        <w:pStyle w:val="ListParagraph"/>
        <w:numPr>
          <w:ilvl w:val="0"/>
          <w:numId w:val="16"/>
        </w:numPr>
        <w:spacing w:after="0" w:line="240" w:lineRule="auto"/>
        <w:rPr>
          <w:rFonts w:ascii="Twinkl" w:eastAsia="Times New Roman" w:hAnsi="Twinkl" w:cs="Times New Roman"/>
          <w:b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bCs/>
          <w:sz w:val="20"/>
          <w:szCs w:val="20"/>
          <w:lang w:val="en-US"/>
        </w:rPr>
        <w:t>Learn</w:t>
      </w:r>
      <w:r w:rsidR="00ED0CCB">
        <w:rPr>
          <w:rFonts w:ascii="Twinkl" w:eastAsia="Times New Roman" w:hAnsi="Twinkl" w:cs="Times New Roman"/>
          <w:bCs/>
          <w:sz w:val="20"/>
          <w:szCs w:val="20"/>
          <w:lang w:val="en-US"/>
        </w:rPr>
        <w:t>ing</w:t>
      </w:r>
      <w:r w:rsidRPr="00B02259">
        <w:rPr>
          <w:rFonts w:ascii="Twinkl" w:eastAsia="Times New Roman" w:hAnsi="Twinkl" w:cs="Times New Roman"/>
          <w:bCs/>
          <w:sz w:val="20"/>
          <w:szCs w:val="20"/>
          <w:lang w:val="en-US"/>
        </w:rPr>
        <w:t xml:space="preserve"> about the weather in the UK and other climates.</w:t>
      </w:r>
    </w:p>
    <w:p w14:paraId="0718D2BA" w14:textId="07C16195" w:rsidR="008168A6" w:rsidRPr="00B02259" w:rsidRDefault="008168A6" w:rsidP="00291636">
      <w:pPr>
        <w:pStyle w:val="ListParagraph"/>
        <w:numPr>
          <w:ilvl w:val="0"/>
          <w:numId w:val="16"/>
        </w:numPr>
        <w:spacing w:after="0" w:line="240" w:lineRule="auto"/>
        <w:rPr>
          <w:rFonts w:ascii="Twinkl" w:eastAsia="Times New Roman" w:hAnsi="Twinkl" w:cs="Times New Roman"/>
          <w:b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bCs/>
          <w:sz w:val="20"/>
          <w:szCs w:val="20"/>
          <w:lang w:val="en-US"/>
        </w:rPr>
        <w:t>Recognising the features of the seasons and which season the months of the year occur in.</w:t>
      </w:r>
    </w:p>
    <w:p w14:paraId="20C94295" w14:textId="057EB2E5" w:rsidR="00FD66B3" w:rsidRPr="00B02259" w:rsidRDefault="00FD66B3" w:rsidP="00291636">
      <w:pPr>
        <w:pStyle w:val="ListParagraph"/>
        <w:numPr>
          <w:ilvl w:val="0"/>
          <w:numId w:val="16"/>
        </w:numPr>
        <w:spacing w:after="0" w:line="240" w:lineRule="auto"/>
        <w:rPr>
          <w:rFonts w:ascii="Twinkl" w:eastAsia="Times New Roman" w:hAnsi="Twinkl" w:cs="Times New Roman"/>
          <w:b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bCs/>
          <w:sz w:val="20"/>
          <w:szCs w:val="20"/>
          <w:lang w:val="en-US"/>
        </w:rPr>
        <w:t>Learn</w:t>
      </w:r>
      <w:r w:rsidR="00ED0CCB">
        <w:rPr>
          <w:rFonts w:ascii="Twinkl" w:eastAsia="Times New Roman" w:hAnsi="Twinkl" w:cs="Times New Roman"/>
          <w:bCs/>
          <w:sz w:val="20"/>
          <w:szCs w:val="20"/>
          <w:lang w:val="en-US"/>
        </w:rPr>
        <w:t>ing</w:t>
      </w:r>
      <w:r w:rsidRPr="00B02259">
        <w:rPr>
          <w:rFonts w:ascii="Twinkl" w:eastAsia="Times New Roman" w:hAnsi="Twinkl" w:cs="Times New Roman"/>
          <w:bCs/>
          <w:sz w:val="20"/>
          <w:szCs w:val="20"/>
          <w:lang w:val="en-US"/>
        </w:rPr>
        <w:t xml:space="preserve"> about extreme weathers. </w:t>
      </w:r>
    </w:p>
    <w:p w14:paraId="78783756" w14:textId="77777777" w:rsidR="00ED0CCB" w:rsidRDefault="00ED0CCB" w:rsidP="00291636">
      <w:pPr>
        <w:spacing w:after="0" w:line="240" w:lineRule="auto"/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</w:pPr>
    </w:p>
    <w:p w14:paraId="5A168B3A" w14:textId="69ABA224" w:rsidR="00554F0E" w:rsidRPr="00B02259" w:rsidRDefault="006205B2" w:rsidP="00291636">
      <w:pPr>
        <w:spacing w:after="0" w:line="240" w:lineRule="auto"/>
        <w:rPr>
          <w:rFonts w:ascii="Twinkl" w:eastAsia="Times New Roman" w:hAnsi="Twinkl" w:cs="Times New Roman"/>
          <w:b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>Art and Design</w:t>
      </w:r>
    </w:p>
    <w:p w14:paraId="01EC65E9" w14:textId="203C13E3" w:rsidR="00554F0E" w:rsidRPr="00B02259" w:rsidRDefault="008168A6" w:rsidP="00554F0E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20"/>
          <w:szCs w:val="20"/>
        </w:rPr>
      </w:pPr>
      <w:r w:rsidRPr="00B02259">
        <w:rPr>
          <w:rFonts w:ascii="Twinkl" w:eastAsia="Times New Roman" w:hAnsi="Twinkl" w:cs="Times New Roman"/>
          <w:sz w:val="20"/>
          <w:szCs w:val="20"/>
        </w:rPr>
        <w:t>Designing and making</w:t>
      </w:r>
      <w:r w:rsidR="00D369AB" w:rsidRPr="00B02259">
        <w:rPr>
          <w:rFonts w:ascii="Twinkl" w:eastAsia="Times New Roman" w:hAnsi="Twinkl" w:cs="Times New Roman"/>
          <w:sz w:val="20"/>
          <w:szCs w:val="20"/>
        </w:rPr>
        <w:t xml:space="preserve"> a 3D</w:t>
      </w:r>
      <w:r w:rsidR="00554F0E" w:rsidRPr="00B02259">
        <w:rPr>
          <w:rFonts w:ascii="Twinkl" w:eastAsia="Times New Roman" w:hAnsi="Twinkl" w:cs="Times New Roman"/>
          <w:sz w:val="20"/>
          <w:szCs w:val="20"/>
        </w:rPr>
        <w:t xml:space="preserve"> sculpture using clay of a ‘Christmas’ animal</w:t>
      </w:r>
      <w:r w:rsidR="00ED7215" w:rsidRPr="00B02259">
        <w:rPr>
          <w:rFonts w:ascii="Twinkl" w:eastAsia="Times New Roman" w:hAnsi="Twinkl" w:cs="Times New Roman"/>
          <w:sz w:val="20"/>
          <w:szCs w:val="20"/>
        </w:rPr>
        <w:t>.</w:t>
      </w:r>
      <w:r w:rsidR="00554F0E" w:rsidRPr="00B02259">
        <w:rPr>
          <w:rFonts w:ascii="Twinkl" w:eastAsia="Times New Roman" w:hAnsi="Twinkl" w:cs="Times New Roman"/>
          <w:sz w:val="20"/>
          <w:szCs w:val="20"/>
        </w:rPr>
        <w:t xml:space="preserve"> </w:t>
      </w:r>
    </w:p>
    <w:p w14:paraId="2CF7CA8A" w14:textId="7FFD2139" w:rsidR="006205B2" w:rsidRPr="00B02259" w:rsidRDefault="00D369AB" w:rsidP="00EA0E56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20"/>
          <w:szCs w:val="20"/>
        </w:rPr>
      </w:pPr>
      <w:r w:rsidRPr="00B02259">
        <w:rPr>
          <w:rFonts w:ascii="Twinkl" w:eastAsia="Times New Roman" w:hAnsi="Twinkl" w:cs="Times New Roman"/>
          <w:sz w:val="20"/>
          <w:szCs w:val="20"/>
        </w:rPr>
        <w:t>Using</w:t>
      </w:r>
      <w:r w:rsidR="00554F0E" w:rsidRPr="00B02259">
        <w:rPr>
          <w:rFonts w:ascii="Twinkl" w:eastAsia="Times New Roman" w:hAnsi="Twinkl" w:cs="Times New Roman"/>
          <w:sz w:val="20"/>
          <w:szCs w:val="20"/>
        </w:rPr>
        <w:t xml:space="preserve"> tools and different techniques to enhance and improve our models</w:t>
      </w:r>
      <w:r w:rsidR="00ED7215" w:rsidRPr="00B02259">
        <w:rPr>
          <w:rFonts w:ascii="Twinkl" w:eastAsia="Times New Roman" w:hAnsi="Twinkl" w:cs="Times New Roman"/>
          <w:sz w:val="20"/>
          <w:szCs w:val="20"/>
        </w:rPr>
        <w:t>.</w:t>
      </w:r>
    </w:p>
    <w:p w14:paraId="699DDC0B" w14:textId="10DB7BAF" w:rsidR="006205B2" w:rsidRPr="00B02259" w:rsidRDefault="00AC37D0" w:rsidP="00904A44">
      <w:pPr>
        <w:spacing w:after="0" w:line="240" w:lineRule="auto"/>
        <w:rPr>
          <w:rFonts w:ascii="Twinkl" w:eastAsia="Times New Roman" w:hAnsi="Twinkl" w:cs="Times New Roman"/>
          <w:b/>
          <w:sz w:val="20"/>
          <w:szCs w:val="20"/>
        </w:rPr>
      </w:pPr>
      <w:r w:rsidRPr="00B02259">
        <w:rPr>
          <w:rFonts w:ascii="Twinkl" w:eastAsia="Times New Roman" w:hAnsi="Twinkl" w:cs="Times New Roman"/>
          <w:b/>
          <w:color w:val="000000"/>
          <w:sz w:val="20"/>
          <w:szCs w:val="20"/>
          <w:u w:val="single"/>
          <w:lang w:val="en-US"/>
        </w:rPr>
        <w:t>R.E – Light as a Symbol</w:t>
      </w:r>
    </w:p>
    <w:p w14:paraId="680F7400" w14:textId="4F37DE7D" w:rsidR="006205B2" w:rsidRPr="00B02259" w:rsidRDefault="006205B2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sz w:val="20"/>
          <w:szCs w:val="20"/>
          <w:lang w:val="en-US"/>
        </w:rPr>
        <w:t xml:space="preserve">Learning and understanding </w:t>
      </w:r>
      <w:r w:rsidR="00AC37D0" w:rsidRPr="00B02259">
        <w:rPr>
          <w:rFonts w:ascii="Twinkl" w:eastAsia="Times New Roman" w:hAnsi="Twinkl" w:cs="Times New Roman"/>
          <w:sz w:val="20"/>
          <w:szCs w:val="20"/>
          <w:lang w:val="en-US"/>
        </w:rPr>
        <w:t>about the concept of light and what it represents</w:t>
      </w:r>
      <w:r w:rsidR="005C0EBE" w:rsidRPr="00B02259">
        <w:rPr>
          <w:rFonts w:ascii="Twinkl" w:eastAsia="Times New Roman" w:hAnsi="Twinkl" w:cs="Times New Roman"/>
          <w:sz w:val="20"/>
          <w:szCs w:val="20"/>
          <w:lang w:val="en-US"/>
        </w:rPr>
        <w:t xml:space="preserve"> in an Advent Candle</w:t>
      </w:r>
      <w:r w:rsidR="00ED7215" w:rsidRPr="00B02259">
        <w:rPr>
          <w:rFonts w:ascii="Twinkl" w:eastAsia="Times New Roman" w:hAnsi="Twinkl" w:cs="Times New Roman"/>
          <w:sz w:val="20"/>
          <w:szCs w:val="20"/>
          <w:lang w:val="en-US"/>
        </w:rPr>
        <w:t>.</w:t>
      </w:r>
    </w:p>
    <w:p w14:paraId="762E5DAE" w14:textId="0F862F03" w:rsidR="00346287" w:rsidRPr="00B02259" w:rsidRDefault="00346287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sz w:val="20"/>
          <w:szCs w:val="20"/>
          <w:lang w:val="en-US"/>
        </w:rPr>
        <w:t xml:space="preserve">Understanding light as a symbol during Diwali, candle lighting, and advent. </w:t>
      </w:r>
    </w:p>
    <w:p w14:paraId="32FC40F6" w14:textId="0FACB601" w:rsidR="006205B2" w:rsidRPr="00B02259" w:rsidRDefault="00ED0CCB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20"/>
          <w:szCs w:val="20"/>
          <w:lang w:val="en-US"/>
        </w:rPr>
      </w:pPr>
      <w:r>
        <w:rPr>
          <w:rFonts w:ascii="Twinkl" w:eastAsia="Times New Roman" w:hAnsi="Twinkl" w:cs="Times New Roman"/>
          <w:sz w:val="20"/>
          <w:szCs w:val="20"/>
          <w:lang w:val="en-US"/>
        </w:rPr>
        <w:t>Investigating h</w:t>
      </w:r>
      <w:r w:rsidR="00AC37D0" w:rsidRPr="00B02259">
        <w:rPr>
          <w:rFonts w:ascii="Twinkl" w:eastAsia="Times New Roman" w:hAnsi="Twinkl" w:cs="Times New Roman"/>
          <w:sz w:val="20"/>
          <w:szCs w:val="20"/>
          <w:lang w:val="en-US"/>
        </w:rPr>
        <w:t>ow Christians use light as a symbol at Christmas</w:t>
      </w:r>
      <w:r w:rsidR="00ED7215" w:rsidRPr="00B02259">
        <w:rPr>
          <w:rFonts w:ascii="Twinkl" w:eastAsia="Times New Roman" w:hAnsi="Twinkl" w:cs="Times New Roman"/>
          <w:sz w:val="20"/>
          <w:szCs w:val="20"/>
          <w:lang w:val="en-US"/>
        </w:rPr>
        <w:t>.</w:t>
      </w:r>
    </w:p>
    <w:p w14:paraId="118A25A3" w14:textId="77777777" w:rsidR="006205B2" w:rsidRPr="00B02259" w:rsidRDefault="006205B2" w:rsidP="00904A44">
      <w:pPr>
        <w:spacing w:after="0" w:line="240" w:lineRule="auto"/>
        <w:rPr>
          <w:rFonts w:ascii="Twinkl" w:eastAsia="Times New Roman" w:hAnsi="Twinkl" w:cs="Times New Roman"/>
          <w:b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>Music</w:t>
      </w:r>
    </w:p>
    <w:p w14:paraId="00DA3CB2" w14:textId="4FF478AB" w:rsidR="006205B2" w:rsidRPr="00B02259" w:rsidRDefault="00F7732F" w:rsidP="00EA0E56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sz w:val="20"/>
          <w:szCs w:val="20"/>
          <w:lang w:val="en-US"/>
        </w:rPr>
        <w:t>Focusing</w:t>
      </w:r>
      <w:r w:rsidR="00AC37D0" w:rsidRPr="00B02259">
        <w:rPr>
          <w:rFonts w:ascii="Twinkl" w:eastAsia="Times New Roman" w:hAnsi="Twinkl" w:cs="Times New Roman"/>
          <w:sz w:val="20"/>
          <w:szCs w:val="20"/>
          <w:lang w:val="en-US"/>
        </w:rPr>
        <w:t xml:space="preserve"> on learn</w:t>
      </w:r>
      <w:r w:rsidR="00ED7215" w:rsidRPr="00B02259">
        <w:rPr>
          <w:rFonts w:ascii="Twinkl" w:eastAsia="Times New Roman" w:hAnsi="Twinkl" w:cs="Times New Roman"/>
          <w:sz w:val="20"/>
          <w:szCs w:val="20"/>
          <w:lang w:val="en-US"/>
        </w:rPr>
        <w:t>ing songs for the Christmas nativity</w:t>
      </w:r>
      <w:r w:rsidR="00AC37D0" w:rsidRPr="00B02259">
        <w:rPr>
          <w:rFonts w:ascii="Twinkl" w:eastAsia="Times New Roman" w:hAnsi="Twinkl" w:cs="Times New Roman"/>
          <w:sz w:val="20"/>
          <w:szCs w:val="20"/>
          <w:lang w:val="en-US"/>
        </w:rPr>
        <w:t>, thinking about pitch and volume</w:t>
      </w:r>
      <w:r w:rsidR="00ED7215" w:rsidRPr="00B02259">
        <w:rPr>
          <w:rFonts w:ascii="Twinkl" w:eastAsia="Times New Roman" w:hAnsi="Twinkl" w:cs="Times New Roman"/>
          <w:sz w:val="20"/>
          <w:szCs w:val="20"/>
          <w:lang w:val="en-US"/>
        </w:rPr>
        <w:t>.</w:t>
      </w:r>
    </w:p>
    <w:p w14:paraId="5668B947" w14:textId="5DD67DDE" w:rsidR="006205B2" w:rsidRPr="00B02259" w:rsidRDefault="006205B2" w:rsidP="00904A44">
      <w:pPr>
        <w:spacing w:after="0" w:line="240" w:lineRule="auto"/>
        <w:rPr>
          <w:rFonts w:ascii="Twinkl" w:eastAsia="Times New Roman" w:hAnsi="Twinkl" w:cs="Times New Roman"/>
          <w:b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>P.E.</w:t>
      </w:r>
    </w:p>
    <w:p w14:paraId="2383DE60" w14:textId="78A08810" w:rsidR="00053883" w:rsidRPr="00B02259" w:rsidRDefault="00AC37D0" w:rsidP="00053883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sz w:val="20"/>
          <w:szCs w:val="20"/>
          <w:lang w:val="en-US"/>
        </w:rPr>
        <w:t>Dance</w:t>
      </w:r>
      <w:r w:rsidR="00053883" w:rsidRPr="00B02259">
        <w:rPr>
          <w:rFonts w:ascii="Twinkl" w:eastAsia="Times New Roman" w:hAnsi="Twinkl" w:cs="Times New Roman"/>
          <w:sz w:val="20"/>
          <w:szCs w:val="20"/>
          <w:lang w:val="en-US"/>
        </w:rPr>
        <w:t xml:space="preserve"> - using movement imaginatively in response to 'The Animal Bop' by Jan Ormerod and '</w:t>
      </w:r>
      <w:r w:rsidR="001C6A97" w:rsidRPr="00B02259">
        <w:rPr>
          <w:rFonts w:ascii="Twinkl" w:eastAsia="Times New Roman" w:hAnsi="Twinkl" w:cs="Times New Roman"/>
          <w:sz w:val="20"/>
          <w:szCs w:val="20"/>
          <w:lang w:val="en-US"/>
        </w:rPr>
        <w:t>other stories’</w:t>
      </w:r>
      <w:r w:rsidR="00ED7215" w:rsidRPr="00B02259">
        <w:rPr>
          <w:rFonts w:ascii="Twinkl" w:eastAsia="Times New Roman" w:hAnsi="Twinkl" w:cs="Times New Roman"/>
          <w:sz w:val="20"/>
          <w:szCs w:val="20"/>
          <w:lang w:val="en-US"/>
        </w:rPr>
        <w:t>.</w:t>
      </w:r>
    </w:p>
    <w:p w14:paraId="2896DB02" w14:textId="70C60AFD" w:rsidR="00053883" w:rsidRPr="00B02259" w:rsidRDefault="00AC37D0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sz w:val="20"/>
          <w:szCs w:val="20"/>
          <w:lang w:val="en-US"/>
        </w:rPr>
        <w:t>Invasion Games – rugby, netball and basketball</w:t>
      </w:r>
      <w:r w:rsidR="00ED7215" w:rsidRPr="00B02259">
        <w:rPr>
          <w:rFonts w:ascii="Twinkl" w:eastAsia="Times New Roman" w:hAnsi="Twinkl" w:cs="Times New Roman"/>
          <w:sz w:val="20"/>
          <w:szCs w:val="20"/>
          <w:lang w:val="en-US"/>
        </w:rPr>
        <w:t>.</w:t>
      </w:r>
    </w:p>
    <w:p w14:paraId="017E9C1D" w14:textId="02FCACDC" w:rsidR="00053883" w:rsidRPr="00B02259" w:rsidRDefault="00053883" w:rsidP="00904A44">
      <w:pPr>
        <w:spacing w:after="0" w:line="240" w:lineRule="auto"/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</w:pPr>
      <w:r w:rsidRPr="00B02259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>Computing</w:t>
      </w:r>
    </w:p>
    <w:p w14:paraId="1C3E02A7" w14:textId="54512808" w:rsidR="00EF37A2" w:rsidRPr="00B02259" w:rsidRDefault="00EF37A2" w:rsidP="008F03E1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sz w:val="20"/>
          <w:szCs w:val="20"/>
          <w:lang w:val="en-US"/>
        </w:rPr>
        <w:t>How to stay safe on the internet.</w:t>
      </w:r>
    </w:p>
    <w:p w14:paraId="0F16C05F" w14:textId="025F4746" w:rsidR="008F03E1" w:rsidRPr="00B02259" w:rsidRDefault="008F03E1" w:rsidP="008F03E1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sz w:val="20"/>
          <w:szCs w:val="20"/>
          <w:lang w:val="en-US"/>
        </w:rPr>
        <w:t>Creating and saving a google doc</w:t>
      </w:r>
      <w:r w:rsidR="00BB5417" w:rsidRPr="00B02259">
        <w:rPr>
          <w:rFonts w:ascii="Twinkl" w:eastAsia="Times New Roman" w:hAnsi="Twinkl" w:cs="Times New Roman"/>
          <w:sz w:val="20"/>
          <w:szCs w:val="20"/>
          <w:lang w:val="en-US"/>
        </w:rPr>
        <w:t>.</w:t>
      </w:r>
    </w:p>
    <w:p w14:paraId="001C73E5" w14:textId="090E9141" w:rsidR="00053883" w:rsidRPr="00B02259" w:rsidRDefault="008F03E1" w:rsidP="00EA0E56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sz w:val="20"/>
          <w:szCs w:val="20"/>
          <w:lang w:val="en-US"/>
        </w:rPr>
        <w:t xml:space="preserve">Using the internet to research our topic and copy and paste images into google docs. </w:t>
      </w:r>
    </w:p>
    <w:p w14:paraId="741DCC28" w14:textId="38CB6A23" w:rsidR="006205B2" w:rsidRPr="00B02259" w:rsidRDefault="006205B2" w:rsidP="00904A44">
      <w:pPr>
        <w:spacing w:after="0" w:line="240" w:lineRule="auto"/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</w:pPr>
      <w:r w:rsidRPr="00B02259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>PSH</w:t>
      </w:r>
      <w:r w:rsidR="006B6CC7" w:rsidRPr="00B02259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>C</w:t>
      </w:r>
      <w:r w:rsidRPr="00B02259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>E</w:t>
      </w:r>
    </w:p>
    <w:p w14:paraId="41006801" w14:textId="32DDFEFB" w:rsidR="006205B2" w:rsidRPr="00B02259" w:rsidRDefault="00053883" w:rsidP="00AB1914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sz w:val="20"/>
          <w:szCs w:val="20"/>
          <w:lang w:val="en-US"/>
        </w:rPr>
        <w:t>Using a range of emotional vocabulary</w:t>
      </w:r>
      <w:r w:rsidR="00AB1914" w:rsidRPr="00B02259">
        <w:rPr>
          <w:rFonts w:ascii="Twinkl" w:eastAsia="Times New Roman" w:hAnsi="Twinkl" w:cs="Times New Roman"/>
          <w:sz w:val="20"/>
          <w:szCs w:val="20"/>
          <w:lang w:val="en-US"/>
        </w:rPr>
        <w:t>, as well as m</w:t>
      </w:r>
      <w:r w:rsidRPr="00B02259">
        <w:rPr>
          <w:rFonts w:ascii="Twinkl" w:eastAsia="Times New Roman" w:hAnsi="Twinkl" w:cs="Times New Roman"/>
          <w:sz w:val="20"/>
          <w:szCs w:val="20"/>
          <w:lang w:val="en-US"/>
        </w:rPr>
        <w:t>anaging negative emotions</w:t>
      </w:r>
      <w:r w:rsidR="00ED7215" w:rsidRPr="00B02259">
        <w:rPr>
          <w:rFonts w:ascii="Twinkl" w:eastAsia="Times New Roman" w:hAnsi="Twinkl" w:cs="Times New Roman"/>
          <w:sz w:val="20"/>
          <w:szCs w:val="20"/>
          <w:lang w:val="en-US"/>
        </w:rPr>
        <w:t>.</w:t>
      </w:r>
    </w:p>
    <w:p w14:paraId="38188665" w14:textId="098BA98B" w:rsidR="00053883" w:rsidRPr="00B02259" w:rsidRDefault="00053883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sz w:val="20"/>
          <w:szCs w:val="20"/>
          <w:lang w:val="en-US"/>
        </w:rPr>
        <w:t>Understanding the importance of mental wellbeing</w:t>
      </w:r>
      <w:r w:rsidR="00ED7215" w:rsidRPr="00B02259">
        <w:rPr>
          <w:rFonts w:ascii="Twinkl" w:eastAsia="Times New Roman" w:hAnsi="Twinkl" w:cs="Times New Roman"/>
          <w:sz w:val="20"/>
          <w:szCs w:val="20"/>
          <w:lang w:val="en-US"/>
        </w:rPr>
        <w:t>.</w:t>
      </w:r>
    </w:p>
    <w:p w14:paraId="19AB101A" w14:textId="77E4E944" w:rsidR="00AB1914" w:rsidRPr="00B02259" w:rsidRDefault="00AB1914" w:rsidP="006205B2">
      <w:pPr>
        <w:numPr>
          <w:ilvl w:val="0"/>
          <w:numId w:val="13"/>
        </w:numPr>
        <w:spacing w:after="0" w:line="240" w:lineRule="auto"/>
        <w:rPr>
          <w:rFonts w:ascii="Twinkl" w:eastAsia="Times New Roman" w:hAnsi="Twinkl" w:cs="Times New Roman"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sz w:val="20"/>
          <w:szCs w:val="20"/>
          <w:lang w:val="en-US"/>
        </w:rPr>
        <w:t>Understanding why our physical wellbeing is important and learning how to maintain a healthy lifestyle.</w:t>
      </w:r>
    </w:p>
    <w:p w14:paraId="6EA776DD" w14:textId="2D37D2B2" w:rsidR="006205B2" w:rsidRPr="00B02259" w:rsidRDefault="00A163EC" w:rsidP="00904A44">
      <w:pPr>
        <w:spacing w:after="0" w:line="240" w:lineRule="auto"/>
        <w:rPr>
          <w:rFonts w:ascii="Twinkl" w:eastAsia="Times New Roman" w:hAnsi="Twinkl" w:cs="Times New Roman"/>
          <w:b/>
          <w:sz w:val="20"/>
          <w:szCs w:val="20"/>
          <w:lang w:val="en-US"/>
        </w:rPr>
      </w:pPr>
      <w:r w:rsidRPr="00B02259">
        <w:rPr>
          <w:rFonts w:ascii="Twinkl" w:eastAsia="Times New Roman" w:hAnsi="Twinkl" w:cs="Times New Roman"/>
          <w:b/>
          <w:sz w:val="20"/>
          <w:szCs w:val="20"/>
          <w:u w:val="single"/>
          <w:lang w:val="en-US"/>
        </w:rPr>
        <w:t>Role Play Corner</w:t>
      </w:r>
    </w:p>
    <w:p w14:paraId="512BF016" w14:textId="455C9454" w:rsidR="00AB1914" w:rsidRPr="00B02259" w:rsidRDefault="00AB1914" w:rsidP="00B02259">
      <w:pPr>
        <w:pStyle w:val="ListParagraph"/>
        <w:numPr>
          <w:ilvl w:val="0"/>
          <w:numId w:val="17"/>
        </w:num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02259">
        <w:rPr>
          <w:rFonts w:ascii="Twinkl" w:eastAsia="Times New Roman" w:hAnsi="Twinkl" w:cs="Times New Roman"/>
          <w:sz w:val="20"/>
          <w:szCs w:val="20"/>
          <w:lang w:val="en-US"/>
        </w:rPr>
        <w:t xml:space="preserve">A veterinary clinic </w:t>
      </w:r>
    </w:p>
    <w:p w14:paraId="324BF91D" w14:textId="6A123E27" w:rsidR="00B02259" w:rsidRDefault="00B02259" w:rsidP="00B02259">
      <w:pPr>
        <w:spacing w:after="0" w:line="240" w:lineRule="auto"/>
        <w:rPr>
          <w:rFonts w:ascii="Twinkl" w:hAnsi="Twinkl" w:cstheme="minorHAnsi"/>
          <w:b/>
          <w:bCs/>
          <w:sz w:val="20"/>
          <w:szCs w:val="20"/>
          <w:u w:val="single"/>
        </w:rPr>
      </w:pPr>
      <w:r w:rsidRPr="00B02259">
        <w:rPr>
          <w:rFonts w:ascii="Twinkl" w:hAnsi="Twinkl" w:cstheme="minorHAnsi"/>
          <w:b/>
          <w:bCs/>
          <w:sz w:val="20"/>
          <w:szCs w:val="20"/>
          <w:u w:val="single"/>
        </w:rPr>
        <w:t xml:space="preserve">Key vocabulary </w:t>
      </w:r>
    </w:p>
    <w:p w14:paraId="4AC2CBAA" w14:textId="3A3DFB2F" w:rsidR="00B9758A" w:rsidRDefault="00B9758A" w:rsidP="00B9758A">
      <w:pPr>
        <w:spacing w:after="0" w:line="240" w:lineRule="auto"/>
        <w:rPr>
          <w:rFonts w:ascii="Twinkl" w:hAnsi="Twinkl" w:cstheme="minorHAnsi"/>
          <w:sz w:val="20"/>
          <w:szCs w:val="20"/>
        </w:rPr>
      </w:pPr>
      <w:r>
        <w:rPr>
          <w:rFonts w:ascii="Twinkl" w:hAnsi="Twinkl" w:cstheme="minorHAnsi"/>
          <w:sz w:val="20"/>
          <w:szCs w:val="20"/>
        </w:rPr>
        <w:t>amphibian           vertebrate</w:t>
      </w:r>
    </w:p>
    <w:p w14:paraId="1235883D" w14:textId="39FBF7B9" w:rsidR="00B02259" w:rsidRPr="00B9758A" w:rsidRDefault="00B9758A" w:rsidP="00B9758A">
      <w:p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9758A">
        <w:rPr>
          <w:rFonts w:ascii="Twinkl" w:hAnsi="Twinkl" w:cstheme="minorHAnsi"/>
          <w:sz w:val="20"/>
          <w:szCs w:val="20"/>
        </w:rPr>
        <w:t>r</w:t>
      </w:r>
      <w:r w:rsidR="00B02259" w:rsidRPr="00B9758A">
        <w:rPr>
          <w:rFonts w:ascii="Twinkl" w:hAnsi="Twinkl" w:cstheme="minorHAnsi"/>
          <w:sz w:val="20"/>
          <w:szCs w:val="20"/>
        </w:rPr>
        <w:t>eptile</w:t>
      </w:r>
      <w:r w:rsidRPr="00B9758A">
        <w:rPr>
          <w:rFonts w:ascii="Twinkl" w:hAnsi="Twinkl" w:cstheme="minorHAnsi"/>
          <w:sz w:val="20"/>
          <w:szCs w:val="20"/>
        </w:rPr>
        <w:tab/>
      </w:r>
      <w:r w:rsidRPr="00B9758A">
        <w:rPr>
          <w:rFonts w:ascii="Twinkl" w:hAnsi="Twinkl" w:cstheme="minorHAnsi"/>
          <w:sz w:val="20"/>
          <w:szCs w:val="20"/>
        </w:rPr>
        <w:tab/>
      </w:r>
      <w:r>
        <w:rPr>
          <w:rFonts w:ascii="Twinkl" w:hAnsi="Twinkl" w:cstheme="minorHAnsi"/>
          <w:sz w:val="20"/>
          <w:szCs w:val="20"/>
        </w:rPr>
        <w:t xml:space="preserve">   </w:t>
      </w:r>
      <w:r w:rsidRPr="00B9758A">
        <w:rPr>
          <w:rFonts w:ascii="Twinkl" w:hAnsi="Twinkl" w:cstheme="minorHAnsi"/>
          <w:sz w:val="20"/>
          <w:szCs w:val="20"/>
        </w:rPr>
        <w:t>invertebrate</w:t>
      </w:r>
    </w:p>
    <w:p w14:paraId="583518C5" w14:textId="68D52CCC" w:rsidR="00B02259" w:rsidRPr="00B9758A" w:rsidRDefault="00B02259" w:rsidP="00B9758A">
      <w:p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9758A">
        <w:rPr>
          <w:rFonts w:ascii="Twinkl" w:hAnsi="Twinkl" w:cstheme="minorHAnsi"/>
          <w:sz w:val="20"/>
          <w:szCs w:val="20"/>
        </w:rPr>
        <w:t>mammal</w:t>
      </w:r>
      <w:r w:rsidR="00B9758A" w:rsidRPr="00B9758A">
        <w:rPr>
          <w:rFonts w:ascii="Twinkl" w:hAnsi="Twinkl" w:cstheme="minorHAnsi"/>
          <w:sz w:val="20"/>
          <w:szCs w:val="20"/>
        </w:rPr>
        <w:t xml:space="preserve">              carnivore</w:t>
      </w:r>
    </w:p>
    <w:p w14:paraId="1A462CA3" w14:textId="4BF16A2E" w:rsidR="00B02259" w:rsidRPr="00B9758A" w:rsidRDefault="00B02259" w:rsidP="00B9758A">
      <w:p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9758A">
        <w:rPr>
          <w:rFonts w:ascii="Twinkl" w:hAnsi="Twinkl" w:cstheme="minorHAnsi"/>
          <w:sz w:val="20"/>
          <w:szCs w:val="20"/>
        </w:rPr>
        <w:t>habitat</w:t>
      </w:r>
      <w:r w:rsidR="00B9758A" w:rsidRPr="00B9758A">
        <w:rPr>
          <w:rFonts w:ascii="Twinkl" w:hAnsi="Twinkl" w:cstheme="minorHAnsi"/>
          <w:sz w:val="20"/>
          <w:szCs w:val="20"/>
        </w:rPr>
        <w:tab/>
      </w:r>
      <w:r w:rsidR="00B9758A" w:rsidRPr="00B9758A">
        <w:rPr>
          <w:rFonts w:ascii="Twinkl" w:hAnsi="Twinkl" w:cstheme="minorHAnsi"/>
          <w:sz w:val="20"/>
          <w:szCs w:val="20"/>
        </w:rPr>
        <w:tab/>
        <w:t xml:space="preserve">    omnivore</w:t>
      </w:r>
    </w:p>
    <w:p w14:paraId="1F45EB0B" w14:textId="50428B39" w:rsidR="00B02259" w:rsidRPr="00B9758A" w:rsidRDefault="00B02259" w:rsidP="00B9758A">
      <w:p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9758A">
        <w:rPr>
          <w:rFonts w:ascii="Twinkl" w:hAnsi="Twinkl" w:cstheme="minorHAnsi"/>
          <w:sz w:val="20"/>
          <w:szCs w:val="20"/>
        </w:rPr>
        <w:t>nut</w:t>
      </w:r>
      <w:r w:rsidR="008B494B" w:rsidRPr="00B9758A">
        <w:rPr>
          <w:rFonts w:ascii="Twinkl" w:hAnsi="Twinkl" w:cstheme="minorHAnsi"/>
          <w:sz w:val="20"/>
          <w:szCs w:val="20"/>
        </w:rPr>
        <w:t>rition</w:t>
      </w:r>
      <w:r w:rsidR="00B9758A" w:rsidRPr="00B9758A">
        <w:rPr>
          <w:rFonts w:ascii="Twinkl" w:hAnsi="Twinkl" w:cstheme="minorHAnsi"/>
          <w:sz w:val="20"/>
          <w:szCs w:val="20"/>
        </w:rPr>
        <w:t xml:space="preserve">              herbivore</w:t>
      </w:r>
    </w:p>
    <w:p w14:paraId="6A81F100" w14:textId="76DA072C" w:rsidR="008B494B" w:rsidRPr="00B9758A" w:rsidRDefault="008B494B" w:rsidP="00B9758A">
      <w:p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9758A">
        <w:rPr>
          <w:rFonts w:ascii="Twinkl" w:hAnsi="Twinkl" w:cstheme="minorHAnsi"/>
          <w:sz w:val="20"/>
          <w:szCs w:val="20"/>
        </w:rPr>
        <w:t>months</w:t>
      </w:r>
      <w:r w:rsidR="00B9758A" w:rsidRPr="00B9758A">
        <w:rPr>
          <w:rFonts w:ascii="Twinkl" w:hAnsi="Twinkl" w:cstheme="minorHAnsi"/>
          <w:sz w:val="20"/>
          <w:szCs w:val="20"/>
        </w:rPr>
        <w:t xml:space="preserve">                season</w:t>
      </w:r>
    </w:p>
    <w:p w14:paraId="28868BFF" w14:textId="77777777" w:rsidR="00ED0CCB" w:rsidRDefault="008B494B" w:rsidP="008E6E11">
      <w:pPr>
        <w:spacing w:after="0" w:line="240" w:lineRule="auto"/>
        <w:rPr>
          <w:rFonts w:ascii="Twinkl" w:hAnsi="Twinkl" w:cstheme="minorHAnsi"/>
          <w:sz w:val="20"/>
          <w:szCs w:val="20"/>
        </w:rPr>
      </w:pPr>
      <w:r w:rsidRPr="00B9758A">
        <w:rPr>
          <w:rFonts w:ascii="Twinkl" w:hAnsi="Twinkl" w:cstheme="minorHAnsi"/>
          <w:sz w:val="20"/>
          <w:szCs w:val="20"/>
        </w:rPr>
        <w:t>climate</w:t>
      </w:r>
      <w:r w:rsidR="00B9758A" w:rsidRPr="00B9758A">
        <w:rPr>
          <w:rFonts w:ascii="Twinkl" w:hAnsi="Twinkl" w:cstheme="minorHAnsi"/>
          <w:sz w:val="20"/>
          <w:szCs w:val="20"/>
        </w:rPr>
        <w:t xml:space="preserve">                weather</w:t>
      </w:r>
    </w:p>
    <w:p w14:paraId="7F36C4E7" w14:textId="36EFCC8A" w:rsidR="00B3368F" w:rsidRPr="00ED0CCB" w:rsidRDefault="00FD66B3" w:rsidP="008E6E11">
      <w:pPr>
        <w:spacing w:after="0" w:line="240" w:lineRule="auto"/>
        <w:rPr>
          <w:rFonts w:ascii="Twinkl" w:hAnsi="Twinkl" w:cstheme="minorHAnsi"/>
          <w:sz w:val="20"/>
          <w:szCs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CEE970" wp14:editId="716BE006">
                <wp:simplePos x="0" y="0"/>
                <wp:positionH relativeFrom="column">
                  <wp:posOffset>1579880</wp:posOffset>
                </wp:positionH>
                <wp:positionV relativeFrom="paragraph">
                  <wp:posOffset>114300</wp:posOffset>
                </wp:positionV>
                <wp:extent cx="1112520" cy="2173605"/>
                <wp:effectExtent l="0" t="0" r="0" b="0"/>
                <wp:wrapTight wrapText="bothSides">
                  <wp:wrapPolygon edited="0">
                    <wp:start x="1110" y="0"/>
                    <wp:lineTo x="1110" y="21392"/>
                    <wp:lineTo x="20342" y="21392"/>
                    <wp:lineTo x="20342" y="0"/>
                    <wp:lineTo x="111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17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1769C" w14:textId="77777777" w:rsidR="003D46AE" w:rsidRPr="00B02259" w:rsidRDefault="003D46AE" w:rsidP="008B494B">
                            <w:pPr>
                              <w:spacing w:after="0" w:line="240" w:lineRule="auto"/>
                              <w:rPr>
                                <w:rFonts w:ascii="Twinkl" w:eastAsia="Times New Roman" w:hAnsi="Twinkl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EE9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4pt;margin-top:9pt;width:87.6pt;height:17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" filled="f" stroked="f" strokeweight=".5pt">
                <v:textbox>
                  <w:txbxContent>
                    <w:p w14:paraId="78B1769C" w14:textId="77777777" w:rsidR="003D46AE" w:rsidRPr="00B02259" w:rsidRDefault="003D46AE" w:rsidP="008B494B">
                      <w:pPr>
                        <w:spacing w:after="0" w:line="240" w:lineRule="auto"/>
                        <w:rPr>
                          <w:rFonts w:ascii="Twinkl" w:eastAsia="Times New Roman" w:hAnsi="Twinkl" w:cs="Times New Roman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3368F" w:rsidRPr="00ED0CCB" w:rsidSect="00AB1914">
      <w:pgSz w:w="16838" w:h="11906" w:orient="landscape" w:code="9"/>
      <w:pgMar w:top="397" w:right="249" w:bottom="397" w:left="238" w:header="709" w:footer="709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B5C"/>
    <w:multiLevelType w:val="hybridMultilevel"/>
    <w:tmpl w:val="719AC4D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10370"/>
    <w:multiLevelType w:val="hybridMultilevel"/>
    <w:tmpl w:val="2500F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B015C"/>
    <w:multiLevelType w:val="hybridMultilevel"/>
    <w:tmpl w:val="C9462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E5270"/>
    <w:multiLevelType w:val="hybridMultilevel"/>
    <w:tmpl w:val="78D88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77426"/>
    <w:multiLevelType w:val="hybridMultilevel"/>
    <w:tmpl w:val="30243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466D4"/>
    <w:multiLevelType w:val="hybridMultilevel"/>
    <w:tmpl w:val="911C8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76AD1"/>
    <w:multiLevelType w:val="hybridMultilevel"/>
    <w:tmpl w:val="61F46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D20842"/>
    <w:multiLevelType w:val="hybridMultilevel"/>
    <w:tmpl w:val="FEBA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5D93"/>
    <w:multiLevelType w:val="hybridMultilevel"/>
    <w:tmpl w:val="85523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A6977"/>
    <w:multiLevelType w:val="hybridMultilevel"/>
    <w:tmpl w:val="A8984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4E5A3D"/>
    <w:multiLevelType w:val="hybridMultilevel"/>
    <w:tmpl w:val="349A7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E1567F"/>
    <w:multiLevelType w:val="hybridMultilevel"/>
    <w:tmpl w:val="3BC2F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E249B6"/>
    <w:multiLevelType w:val="hybridMultilevel"/>
    <w:tmpl w:val="FFB468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491A85"/>
    <w:multiLevelType w:val="hybridMultilevel"/>
    <w:tmpl w:val="11E6F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AE0964"/>
    <w:multiLevelType w:val="hybridMultilevel"/>
    <w:tmpl w:val="04462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ED365F"/>
    <w:multiLevelType w:val="hybridMultilevel"/>
    <w:tmpl w:val="A0984FE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C04E4B"/>
    <w:multiLevelType w:val="hybridMultilevel"/>
    <w:tmpl w:val="FA30B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3"/>
  </w:num>
  <w:num w:numId="5">
    <w:abstractNumId w:val="5"/>
  </w:num>
  <w:num w:numId="6">
    <w:abstractNumId w:val="2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15"/>
  </w:num>
  <w:num w:numId="12">
    <w:abstractNumId w:val="12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99"/>
    <w:rsid w:val="00035BE3"/>
    <w:rsid w:val="00037541"/>
    <w:rsid w:val="00052944"/>
    <w:rsid w:val="00053514"/>
    <w:rsid w:val="00053883"/>
    <w:rsid w:val="00053FA9"/>
    <w:rsid w:val="00073482"/>
    <w:rsid w:val="00076395"/>
    <w:rsid w:val="00083ABA"/>
    <w:rsid w:val="000F0DFF"/>
    <w:rsid w:val="00130CD8"/>
    <w:rsid w:val="00143ADD"/>
    <w:rsid w:val="0018420B"/>
    <w:rsid w:val="00194597"/>
    <w:rsid w:val="001C1810"/>
    <w:rsid w:val="001C6A97"/>
    <w:rsid w:val="001D65E1"/>
    <w:rsid w:val="001F1584"/>
    <w:rsid w:val="001F639D"/>
    <w:rsid w:val="00267B28"/>
    <w:rsid w:val="002877EA"/>
    <w:rsid w:val="00291636"/>
    <w:rsid w:val="002C1893"/>
    <w:rsid w:val="0031073F"/>
    <w:rsid w:val="0031602C"/>
    <w:rsid w:val="00346287"/>
    <w:rsid w:val="00355A47"/>
    <w:rsid w:val="00373899"/>
    <w:rsid w:val="0038786B"/>
    <w:rsid w:val="003A4066"/>
    <w:rsid w:val="003B4B56"/>
    <w:rsid w:val="003C757D"/>
    <w:rsid w:val="003D46AE"/>
    <w:rsid w:val="00403E4F"/>
    <w:rsid w:val="00420BDB"/>
    <w:rsid w:val="00437E48"/>
    <w:rsid w:val="004870D8"/>
    <w:rsid w:val="004A1E21"/>
    <w:rsid w:val="004D2ED1"/>
    <w:rsid w:val="004E7479"/>
    <w:rsid w:val="004F1D7B"/>
    <w:rsid w:val="00505106"/>
    <w:rsid w:val="00554F0E"/>
    <w:rsid w:val="005837F7"/>
    <w:rsid w:val="005A4234"/>
    <w:rsid w:val="005A7DDB"/>
    <w:rsid w:val="005B178F"/>
    <w:rsid w:val="005C0EBE"/>
    <w:rsid w:val="005D1DCE"/>
    <w:rsid w:val="006205B2"/>
    <w:rsid w:val="00694265"/>
    <w:rsid w:val="006A7500"/>
    <w:rsid w:val="006B0790"/>
    <w:rsid w:val="006B6A19"/>
    <w:rsid w:val="006B6CC7"/>
    <w:rsid w:val="006F2B7A"/>
    <w:rsid w:val="00747906"/>
    <w:rsid w:val="00764758"/>
    <w:rsid w:val="00771E71"/>
    <w:rsid w:val="00776E9F"/>
    <w:rsid w:val="00792DE8"/>
    <w:rsid w:val="007E1881"/>
    <w:rsid w:val="007F1B2A"/>
    <w:rsid w:val="008168A6"/>
    <w:rsid w:val="0082047A"/>
    <w:rsid w:val="00865915"/>
    <w:rsid w:val="00872DA8"/>
    <w:rsid w:val="008A4C0B"/>
    <w:rsid w:val="008B4674"/>
    <w:rsid w:val="008B494B"/>
    <w:rsid w:val="008E6E11"/>
    <w:rsid w:val="008F03E1"/>
    <w:rsid w:val="00904A44"/>
    <w:rsid w:val="00906EEE"/>
    <w:rsid w:val="009466CD"/>
    <w:rsid w:val="00966B05"/>
    <w:rsid w:val="009855C3"/>
    <w:rsid w:val="009907AF"/>
    <w:rsid w:val="0099290A"/>
    <w:rsid w:val="009A5DFC"/>
    <w:rsid w:val="009F226A"/>
    <w:rsid w:val="00A163EC"/>
    <w:rsid w:val="00A45BA5"/>
    <w:rsid w:val="00A526F1"/>
    <w:rsid w:val="00A71FA0"/>
    <w:rsid w:val="00AB0ECA"/>
    <w:rsid w:val="00AB1914"/>
    <w:rsid w:val="00AC04D4"/>
    <w:rsid w:val="00AC37D0"/>
    <w:rsid w:val="00AE1ABA"/>
    <w:rsid w:val="00B02259"/>
    <w:rsid w:val="00B3368F"/>
    <w:rsid w:val="00B60D27"/>
    <w:rsid w:val="00B67667"/>
    <w:rsid w:val="00B9758A"/>
    <w:rsid w:val="00BA022E"/>
    <w:rsid w:val="00BA4582"/>
    <w:rsid w:val="00BB5417"/>
    <w:rsid w:val="00BF5A33"/>
    <w:rsid w:val="00C23A98"/>
    <w:rsid w:val="00C26C18"/>
    <w:rsid w:val="00C32977"/>
    <w:rsid w:val="00C727AC"/>
    <w:rsid w:val="00CA62BB"/>
    <w:rsid w:val="00CA6DBE"/>
    <w:rsid w:val="00CD3CAF"/>
    <w:rsid w:val="00D369AB"/>
    <w:rsid w:val="00D71816"/>
    <w:rsid w:val="00D80DDA"/>
    <w:rsid w:val="00D972CB"/>
    <w:rsid w:val="00DF77F8"/>
    <w:rsid w:val="00E254B5"/>
    <w:rsid w:val="00E342D3"/>
    <w:rsid w:val="00E73DCB"/>
    <w:rsid w:val="00EA0E56"/>
    <w:rsid w:val="00EB72A8"/>
    <w:rsid w:val="00ED0CCB"/>
    <w:rsid w:val="00ED7215"/>
    <w:rsid w:val="00EF37A2"/>
    <w:rsid w:val="00F21E64"/>
    <w:rsid w:val="00F32A38"/>
    <w:rsid w:val="00F6493A"/>
    <w:rsid w:val="00F71197"/>
    <w:rsid w:val="00F759EE"/>
    <w:rsid w:val="00F7725C"/>
    <w:rsid w:val="00F7732F"/>
    <w:rsid w:val="00FA78A4"/>
    <w:rsid w:val="00FB0D7D"/>
    <w:rsid w:val="00FD66B3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96FD"/>
  <w15:docId w15:val="{4995143B-CF20-4E34-BED9-8E2B2A8E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Anabel MUGFORD</dc:creator>
  <cp:lastModifiedBy>Eve Stratton</cp:lastModifiedBy>
  <cp:revision>2</cp:revision>
  <dcterms:created xsi:type="dcterms:W3CDTF">2024-11-08T12:12:00Z</dcterms:created>
  <dcterms:modified xsi:type="dcterms:W3CDTF">2024-11-08T12:12:00Z</dcterms:modified>
</cp:coreProperties>
</file>