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76" w:tblpY="1291"/>
        <w:tblW w:w="15843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4253"/>
        <w:gridCol w:w="1264"/>
        <w:gridCol w:w="3697"/>
        <w:gridCol w:w="1276"/>
      </w:tblGrid>
      <w:tr w:rsidR="00AE1926" w:rsidRPr="00812AC4" w14:paraId="17CDB2FD" w14:textId="033CF2B4" w:rsidTr="008A39D7">
        <w:tc>
          <w:tcPr>
            <w:tcW w:w="4077" w:type="dxa"/>
          </w:tcPr>
          <w:p w14:paraId="7AF35C0D" w14:textId="77777777" w:rsidR="00AE1926" w:rsidRPr="00812AC4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812AC4">
              <w:rPr>
                <w:rFonts w:ascii="Twinkl" w:hAnsi="Twinkl"/>
                <w:b/>
                <w:sz w:val="20"/>
                <w:szCs w:val="20"/>
              </w:rPr>
              <w:t>English</w:t>
            </w:r>
          </w:p>
        </w:tc>
        <w:tc>
          <w:tcPr>
            <w:tcW w:w="1276" w:type="dxa"/>
          </w:tcPr>
          <w:p w14:paraId="7C311B9E" w14:textId="5F0BDB8D" w:rsidR="00AE1926" w:rsidRPr="00812AC4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651F4EF7" w14:textId="5254042D" w:rsidR="00AE1926" w:rsidRPr="006E68B3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6E68B3">
              <w:rPr>
                <w:rFonts w:ascii="Twinkl" w:hAnsi="Twinkl"/>
                <w:b/>
                <w:sz w:val="20"/>
                <w:szCs w:val="20"/>
              </w:rPr>
              <w:t>Maths</w:t>
            </w:r>
          </w:p>
        </w:tc>
        <w:tc>
          <w:tcPr>
            <w:tcW w:w="1264" w:type="dxa"/>
          </w:tcPr>
          <w:p w14:paraId="78451F72" w14:textId="77777777" w:rsidR="00AE1926" w:rsidRPr="00812AC4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  <w:tc>
          <w:tcPr>
            <w:tcW w:w="3697" w:type="dxa"/>
          </w:tcPr>
          <w:p w14:paraId="7D253776" w14:textId="2FB6331E" w:rsidR="00AE1926" w:rsidRPr="00812AC4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812AC4">
              <w:rPr>
                <w:rFonts w:ascii="Twinkl" w:hAnsi="Twinkl"/>
                <w:b/>
                <w:sz w:val="20"/>
                <w:szCs w:val="20"/>
              </w:rPr>
              <w:t>Topic</w:t>
            </w:r>
            <w:r w:rsidR="008A39D7" w:rsidRPr="00812AC4">
              <w:rPr>
                <w:rFonts w:ascii="Twinkl" w:hAnsi="Twinkl"/>
                <w:b/>
                <w:sz w:val="20"/>
                <w:szCs w:val="20"/>
              </w:rPr>
              <w:t>/Creative</w:t>
            </w:r>
          </w:p>
        </w:tc>
        <w:tc>
          <w:tcPr>
            <w:tcW w:w="1276" w:type="dxa"/>
          </w:tcPr>
          <w:p w14:paraId="543798E3" w14:textId="77777777" w:rsidR="00AE1926" w:rsidRPr="00812AC4" w:rsidRDefault="00AE1926" w:rsidP="008A39D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</w:tr>
      <w:tr w:rsidR="00AE1926" w:rsidRPr="00812AC4" w14:paraId="2AEF5FA7" w14:textId="73F130D4" w:rsidTr="001552C6">
        <w:trPr>
          <w:trHeight w:val="1793"/>
        </w:trPr>
        <w:tc>
          <w:tcPr>
            <w:tcW w:w="4077" w:type="dxa"/>
          </w:tcPr>
          <w:p w14:paraId="04E0633F" w14:textId="09338A2E" w:rsidR="00AE1926" w:rsidRPr="00812AC4" w:rsidRDefault="00732FDC" w:rsidP="00C34315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On the </w:t>
            </w:r>
            <w:r w:rsidR="00C46D14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c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omputer</w:t>
            </w:r>
            <w:r w:rsidR="00C46D14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or using books</w:t>
            </w:r>
            <w:r w:rsidR="00C34315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,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r</w:t>
            </w:r>
            <w:r w:rsidR="002E70B2"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esearch</w:t>
            </w:r>
            <w:r w:rsidR="002E70B2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="006E05ED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Mary Seacole </w:t>
            </w:r>
            <w:r w:rsidR="000438CB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and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create</w:t>
            </w:r>
            <w:r w:rsidR="000A4B1E"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 a fact file</w:t>
            </w:r>
            <w:r w:rsidR="000A4B1E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giving infor</w:t>
            </w:r>
            <w:r w:rsidR="00C34315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mation about </w:t>
            </w:r>
            <w:r w:rsidR="000438CB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who she was, what s</w:t>
            </w:r>
            <w:r w:rsidR="007C0F9D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he did, how she helped people e</w:t>
            </w:r>
            <w:r w:rsidR="000438CB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tc. </w:t>
            </w:r>
            <w:r w:rsidR="002E70B2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</w:p>
          <w:p w14:paraId="506D4DDB" w14:textId="77777777" w:rsidR="00812AC4" w:rsidRPr="00812AC4" w:rsidRDefault="00812AC4" w:rsidP="00397773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654622B5" w14:textId="251C797C" w:rsidR="00A51530" w:rsidRPr="00812AC4" w:rsidRDefault="00C46D14" w:rsidP="00397773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Your fact file could be made on the computer and printed for your homework book, or written. </w:t>
            </w:r>
          </w:p>
        </w:tc>
        <w:tc>
          <w:tcPr>
            <w:tcW w:w="1276" w:type="dxa"/>
          </w:tcPr>
          <w:p w14:paraId="1A426368" w14:textId="40EDDC7D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246BD453" w14:textId="77777777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52CFC40A" w14:textId="7FEC48DF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4253" w:type="dxa"/>
          </w:tcPr>
          <w:p w14:paraId="158EF012" w14:textId="6AE40364" w:rsidR="008B2D7A" w:rsidRPr="006E68B3" w:rsidRDefault="00A00056" w:rsidP="006E05ED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6E68B3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Number bonds</w:t>
            </w:r>
            <w:r w:rsidRPr="006E68B3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 xml:space="preserve"> - P</w:t>
            </w:r>
            <w:r w:rsidR="00A7122A" w:rsidRPr="006E68B3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ractise your number bonds by creating bingo cards for number bonds to</w:t>
            </w:r>
            <w:r w:rsidR="00812AC4" w:rsidRPr="006E68B3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 xml:space="preserve"> 10 and</w:t>
            </w:r>
            <w:r w:rsidR="00A7122A" w:rsidRPr="006E68B3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 xml:space="preserve"> 20.</w:t>
            </w:r>
            <w:r w:rsidR="00A7122A" w:rsidRPr="006E68B3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5721589" w14:textId="12BF8B98" w:rsidR="00035282" w:rsidRPr="006E68B3" w:rsidRDefault="00A00056" w:rsidP="006E05ED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6E68B3">
              <w:rPr>
                <w:rFonts w:ascii="Twinkl" w:hAnsi="Twinkl"/>
                <w:b/>
                <w:noProof/>
                <w:color w:val="000000" w:themeColor="text1"/>
                <w:sz w:val="20"/>
                <w:szCs w:val="20"/>
              </w:rPr>
              <w:t xml:space="preserve">                     </w:t>
            </w:r>
            <w:r w:rsidRPr="006E68B3">
              <w:rPr>
                <w:rFonts w:ascii="Twinkl" w:hAnsi="Twink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6B550729" wp14:editId="4AFE2523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-3175</wp:posOffset>
                  </wp:positionV>
                  <wp:extent cx="1073150" cy="10731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4" w:type="dxa"/>
          </w:tcPr>
          <w:p w14:paraId="00354A2B" w14:textId="324B9D21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176B04DA" w14:textId="77777777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02362449" w14:textId="7FA5DFA2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697" w:type="dxa"/>
          </w:tcPr>
          <w:p w14:paraId="08EB6103" w14:textId="664511AC" w:rsidR="006E68B3" w:rsidRDefault="00252B25" w:rsidP="00252B25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Florence Nightingale was nicknamed the ‘lady of the Lamp’.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</w:p>
          <w:p w14:paraId="321CB7D8" w14:textId="2E67D502" w:rsidR="00252B25" w:rsidRPr="00812AC4" w:rsidRDefault="00252B25" w:rsidP="00252B25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Make a paper lantern and bring it in to hang up in the classroom. </w:t>
            </w:r>
          </w:p>
          <w:p w14:paraId="3F1BDCB8" w14:textId="02C3D0ED" w:rsidR="00BE285C" w:rsidRPr="00812AC4" w:rsidRDefault="006E68B3" w:rsidP="00502BA9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4503F4CE" wp14:editId="31156BB0">
                  <wp:simplePos x="0" y="0"/>
                  <wp:positionH relativeFrom="column">
                    <wp:posOffset>452813</wp:posOffset>
                  </wp:positionH>
                  <wp:positionV relativeFrom="paragraph">
                    <wp:posOffset>122959</wp:posOffset>
                  </wp:positionV>
                  <wp:extent cx="139827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188" y="21039"/>
                      <wp:lineTo x="2118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782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19813A27" w14:textId="26D91EC6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812AC4">
              <w:rPr>
                <w:rFonts w:ascii="Twinkl" w:hAnsi="Twinkl"/>
                <w:sz w:val="20"/>
                <w:szCs w:val="20"/>
              </w:rPr>
              <w:t>Date:</w:t>
            </w:r>
          </w:p>
          <w:p w14:paraId="0DA0B03B" w14:textId="77777777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06EB293C" w14:textId="6895748A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812AC4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AE1926" w:rsidRPr="00812AC4" w14:paraId="4A2C8172" w14:textId="16154F25" w:rsidTr="00732FDC">
        <w:trPr>
          <w:trHeight w:val="1973"/>
        </w:trPr>
        <w:tc>
          <w:tcPr>
            <w:tcW w:w="4077" w:type="dxa"/>
          </w:tcPr>
          <w:p w14:paraId="3737329F" w14:textId="77777777" w:rsidR="00403F0C" w:rsidRDefault="006E05ED" w:rsidP="006E05ED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You’re a nurse at a busy hospital. </w:t>
            </w:r>
          </w:p>
          <w:p w14:paraId="70C27001" w14:textId="2BFD807E" w:rsidR="002426EE" w:rsidRPr="00812AC4" w:rsidRDefault="006E05ED" w:rsidP="006E05ED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 xml:space="preserve">Write a </w:t>
            </w:r>
            <w:r w:rsidRPr="00812AC4">
              <w:rPr>
                <w:rFonts w:ascii="Twinkl" w:hAnsi="Twinkl"/>
                <w:bCs/>
                <w:color w:val="000000" w:themeColor="text1"/>
                <w:sz w:val="20"/>
                <w:szCs w:val="20"/>
                <w:u w:val="single"/>
              </w:rPr>
              <w:t>diary</w:t>
            </w:r>
            <w:r w:rsidRPr="00812AC4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 xml:space="preserve"> about what it is like working there.</w:t>
            </w:r>
          </w:p>
          <w:p w14:paraId="797A5A11" w14:textId="7B5C669D" w:rsidR="006E05ED" w:rsidRPr="00812AC4" w:rsidRDefault="00485171" w:rsidP="006E05ED">
            <w:pPr>
              <w:rPr>
                <w:rFonts w:ascii="Twinkl" w:hAnsi="Twinkl"/>
                <w:color w:val="000000" w:themeColor="text1"/>
                <w:sz w:val="16"/>
                <w:szCs w:val="16"/>
              </w:rPr>
            </w:pPr>
            <w:hyperlink r:id="rId8" w:history="1">
              <w:r w:rsidR="00CF0A2A" w:rsidRPr="00812AC4">
                <w:rPr>
                  <w:rStyle w:val="Hyperlink"/>
                  <w:rFonts w:ascii="Twinkl" w:hAnsi="Twinkl"/>
                  <w:sz w:val="16"/>
                  <w:szCs w:val="16"/>
                </w:rPr>
                <w:t>https://www.bbc.co.uk/bitesize/articles/zfwht39</w:t>
              </w:r>
            </w:hyperlink>
          </w:p>
          <w:p w14:paraId="7FF7C7D7" w14:textId="47005A17" w:rsidR="00812AC4" w:rsidRDefault="00812AC4" w:rsidP="006E05ED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6529E150" w14:textId="4CDA34D8" w:rsidR="00106BA3" w:rsidRPr="00812AC4" w:rsidRDefault="00812AC4" w:rsidP="00812AC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6C3881A" wp14:editId="2B1FE380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32385</wp:posOffset>
                  </wp:positionV>
                  <wp:extent cx="1350010" cy="899160"/>
                  <wp:effectExtent l="0" t="0" r="2540" b="0"/>
                  <wp:wrapTight wrapText="bothSides">
                    <wp:wrapPolygon edited="0">
                      <wp:start x="0" y="0"/>
                      <wp:lineTo x="0" y="21051"/>
                      <wp:lineTo x="21336" y="21051"/>
                      <wp:lineTo x="2133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899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4F24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T</w:t>
            </w:r>
            <w:r w:rsidR="006E05ED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ry to use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the conjunctions (</w:t>
            </w:r>
            <w:r w:rsidR="006E05ED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and, but, because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)</w:t>
            </w:r>
            <w:r w:rsidR="006E05ED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to extend your sentences</w:t>
            </w:r>
            <w:r w:rsidR="006C4F24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5AF7B1" w14:textId="09762688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57BD4B25" w14:textId="77777777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33B3F6E7" w14:textId="61DD2BC6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4253" w:type="dxa"/>
            <w:shd w:val="clear" w:color="auto" w:fill="auto"/>
          </w:tcPr>
          <w:p w14:paraId="2CCB8922" w14:textId="71EB092C" w:rsidR="00F5341F" w:rsidRPr="006E68B3" w:rsidRDefault="006E68B3" w:rsidP="00A7122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6E68B3"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7C804DDD" wp14:editId="65AAEEEE">
                  <wp:simplePos x="0" y="0"/>
                  <wp:positionH relativeFrom="column">
                    <wp:posOffset>1663700</wp:posOffset>
                  </wp:positionH>
                  <wp:positionV relativeFrom="paragraph">
                    <wp:posOffset>554990</wp:posOffset>
                  </wp:positionV>
                  <wp:extent cx="858520" cy="1082040"/>
                  <wp:effectExtent l="0" t="0" r="0" b="38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7122A" w:rsidRPr="006E68B3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Create a </w:t>
            </w:r>
            <w:r w:rsidR="00BC1F8A" w:rsidRPr="006E68B3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block graph</w:t>
            </w:r>
            <w:r w:rsidR="00A7122A" w:rsidRPr="006E68B3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="00750E45" w:rsidRPr="006E68B3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L</w:t>
            </w:r>
            <w:r w:rsidR="00750E45" w:rsidRPr="006E68B3">
              <w:rPr>
                <w:rFonts w:ascii="Twinkl" w:hAnsi="Twinkl"/>
                <w:color w:val="000000" w:themeColor="text1"/>
                <w:sz w:val="20"/>
                <w:szCs w:val="20"/>
              </w:rPr>
              <w:t>ook in your fruit bowl</w:t>
            </w:r>
            <w:r w:rsidR="006C4F24" w:rsidRPr="006E68B3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, take a handful of </w:t>
            </w:r>
            <w:proofErr w:type="spellStart"/>
            <w:r w:rsidR="006C4F24" w:rsidRPr="006E68B3">
              <w:rPr>
                <w:rFonts w:ascii="Twinkl" w:hAnsi="Twinkl"/>
                <w:color w:val="000000" w:themeColor="text1"/>
                <w:sz w:val="20"/>
                <w:szCs w:val="20"/>
              </w:rPr>
              <w:t>lego</w:t>
            </w:r>
            <w:proofErr w:type="spellEnd"/>
            <w:r w:rsidR="006C4F24" w:rsidRPr="006E68B3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, collect leaves and look at their shape, use tins from the cupboard to count.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Make a tally chart and then create a block graph about your findings.</w:t>
            </w:r>
          </w:p>
          <w:p w14:paraId="22487C27" w14:textId="72BDF485" w:rsidR="006C4F24" w:rsidRPr="006E68B3" w:rsidRDefault="00A00056" w:rsidP="00A7122A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6E68B3"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t xml:space="preserve">                     </w:t>
            </w:r>
          </w:p>
        </w:tc>
        <w:tc>
          <w:tcPr>
            <w:tcW w:w="1264" w:type="dxa"/>
          </w:tcPr>
          <w:p w14:paraId="1D09E3A2" w14:textId="31F60161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1F6E838A" w14:textId="77777777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5239F103" w14:textId="471EDF7B" w:rsidR="00C46D14" w:rsidRPr="00812AC4" w:rsidRDefault="00AE1926" w:rsidP="00C46D1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  <w:r w:rsidR="00C46D14"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2C5C8C3" w14:textId="6DB8F5C2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</w:tcPr>
          <w:p w14:paraId="6E64C622" w14:textId="47862EEC" w:rsidR="00812AC4" w:rsidRPr="00812AC4" w:rsidRDefault="0014307E" w:rsidP="007C0F9D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Learn </w:t>
            </w:r>
            <w:r w:rsidR="008B2D7A"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to change your bed like Florence did for the soldiers. </w:t>
            </w:r>
          </w:p>
          <w:p w14:paraId="41A64889" w14:textId="4E48CE9B" w:rsidR="00666586" w:rsidRPr="00812AC4" w:rsidRDefault="00812AC4" w:rsidP="007C0F9D">
            <w:pPr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Take a photo of you in action!</w:t>
            </w:r>
          </w:p>
          <w:p w14:paraId="7795A2FF" w14:textId="5A2AE7E6" w:rsidR="006C4F24" w:rsidRPr="00812AC4" w:rsidRDefault="006E68B3" w:rsidP="007C0F9D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349299C" wp14:editId="6C35B4E6">
                  <wp:simplePos x="0" y="0"/>
                  <wp:positionH relativeFrom="column">
                    <wp:posOffset>557992</wp:posOffset>
                  </wp:positionH>
                  <wp:positionV relativeFrom="paragraph">
                    <wp:posOffset>19512</wp:posOffset>
                  </wp:positionV>
                  <wp:extent cx="1188720" cy="118872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1336DD" w14:textId="50C54442" w:rsidR="006C4F24" w:rsidRPr="00812AC4" w:rsidRDefault="006C4F24" w:rsidP="007C0F9D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A4B94F" w14:textId="4D67A429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812AC4">
              <w:rPr>
                <w:rFonts w:ascii="Twinkl" w:hAnsi="Twinkl"/>
                <w:sz w:val="20"/>
                <w:szCs w:val="20"/>
              </w:rPr>
              <w:t>Date:</w:t>
            </w:r>
          </w:p>
          <w:p w14:paraId="7265EA1B" w14:textId="77777777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4A89FE94" w14:textId="4AD308EA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812AC4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AE1926" w:rsidRPr="00812AC4" w14:paraId="4B765CAF" w14:textId="25F07F76" w:rsidTr="00812AC4">
        <w:trPr>
          <w:trHeight w:val="1661"/>
        </w:trPr>
        <w:tc>
          <w:tcPr>
            <w:tcW w:w="4077" w:type="dxa"/>
          </w:tcPr>
          <w:p w14:paraId="11274E8F" w14:textId="77777777" w:rsidR="00403F0C" w:rsidRDefault="006E05ED" w:rsidP="006E05ED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Imagine being an injured soldier. </w:t>
            </w:r>
          </w:p>
          <w:p w14:paraId="2D71A6F2" w14:textId="5F9924D8" w:rsidR="006E05ED" w:rsidRPr="00812AC4" w:rsidRDefault="006E05ED" w:rsidP="006E05ED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Write a 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letter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home about your experience in hospital and how Florence Nightingale has helped you.</w:t>
            </w:r>
            <w:r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E99732D" w14:textId="1275E05E" w:rsidR="006E05ED" w:rsidRPr="00812AC4" w:rsidRDefault="006E05ED" w:rsidP="006E05ED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</w:p>
          <w:p w14:paraId="4C6EB243" w14:textId="7192296C" w:rsidR="004C40F2" w:rsidRPr="00812AC4" w:rsidRDefault="006E05ED" w:rsidP="006E05ED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Don’t forget to use your expanded noun phrases! </w:t>
            </w:r>
          </w:p>
        </w:tc>
        <w:tc>
          <w:tcPr>
            <w:tcW w:w="1276" w:type="dxa"/>
          </w:tcPr>
          <w:p w14:paraId="1D34BEF0" w14:textId="22EC3E76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0B8DCD97" w14:textId="77777777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0497D530" w14:textId="5A14C982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4253" w:type="dxa"/>
          </w:tcPr>
          <w:p w14:paraId="706886BD" w14:textId="49DC6AFC" w:rsidR="00DA7616" w:rsidRPr="006E68B3" w:rsidRDefault="00485171" w:rsidP="00BC1F8A">
            <w:pP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C67C551" wp14:editId="69B80AE3">
                  <wp:simplePos x="0" y="0"/>
                  <wp:positionH relativeFrom="column">
                    <wp:posOffset>24707</wp:posOffset>
                  </wp:positionH>
                  <wp:positionV relativeFrom="paragraph">
                    <wp:posOffset>316230</wp:posOffset>
                  </wp:positionV>
                  <wp:extent cx="708660" cy="927735"/>
                  <wp:effectExtent l="0" t="0" r="0" b="5715"/>
                  <wp:wrapSquare wrapText="bothSides"/>
                  <wp:docPr id="10" name="Picture 10" descr="Hospital Gift Shops Cartoons and Comics - funny pictur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spital Gift Shops Cartoons and Comics - funny picture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59" t="7815" r="32967" b="23042"/>
                          <a:stretch/>
                        </pic:blipFill>
                        <pic:spPr bwMode="auto">
                          <a:xfrm>
                            <a:off x="0" y="0"/>
                            <a:ext cx="708660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F8A" w:rsidRPr="006E68B3">
              <w:rPr>
                <w:rFonts w:ascii="Twinkl" w:eastAsia="Times New Roman" w:hAnsi="Twinkl" w:cs="Times New Roman"/>
                <w:b/>
                <w:color w:val="000000" w:themeColor="text1"/>
                <w:sz w:val="20"/>
                <w:szCs w:val="20"/>
                <w:lang w:eastAsia="en-GB"/>
              </w:rPr>
              <w:t xml:space="preserve">Money </w:t>
            </w:r>
            <w:r w:rsidR="00BC1F8A" w:rsidRPr="006E68B3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– </w:t>
            </w:r>
            <w:r w:rsidR="00A00056" w:rsidRPr="006E68B3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>Make a</w:t>
            </w:r>
            <w:r w:rsidR="006E68B3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gift </w:t>
            </w:r>
            <w:r w:rsidR="006E68B3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>shop. Add items (cards, flowers,</w:t>
            </w:r>
            <w: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teddy,</w:t>
            </w:r>
            <w:r w:rsidR="006E68B3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chocolate) that might help people feel better</w:t>
            </w:r>
            <w: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quicker</w:t>
            </w:r>
            <w:r w:rsidR="006E68B3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>. Create prices.</w:t>
            </w:r>
            <w:r w:rsidR="00A00056" w:rsidRPr="006E68B3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Practise finding different amounts of money. Can you give change from 20p? 50p? or even £1? </w:t>
            </w:r>
          </w:p>
        </w:tc>
        <w:tc>
          <w:tcPr>
            <w:tcW w:w="1264" w:type="dxa"/>
          </w:tcPr>
          <w:p w14:paraId="6425D9D0" w14:textId="4DFB24BE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1B21E27F" w14:textId="77777777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5159C5AF" w14:textId="7DFAE51F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697" w:type="dxa"/>
          </w:tcPr>
          <w:p w14:paraId="057D2A48" w14:textId="77777777" w:rsidR="006E68B3" w:rsidRDefault="00403F0C" w:rsidP="00403F0C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You are a reporter, reporting on Florence Nightingale’s work on the Crimean War! </w:t>
            </w:r>
          </w:p>
          <w:p w14:paraId="0DAA76B8" w14:textId="0F61D571" w:rsidR="00403F0C" w:rsidRDefault="006E68B3" w:rsidP="00403F0C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1FED3E86" wp14:editId="0394328E">
                  <wp:simplePos x="0" y="0"/>
                  <wp:positionH relativeFrom="column">
                    <wp:posOffset>1305098</wp:posOffset>
                  </wp:positionH>
                  <wp:positionV relativeFrom="paragraph">
                    <wp:posOffset>78336</wp:posOffset>
                  </wp:positionV>
                  <wp:extent cx="893445" cy="629920"/>
                  <wp:effectExtent l="0" t="0" r="190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52" t="10131" r="11633" b="17036"/>
                          <a:stretch/>
                        </pic:blipFill>
                        <pic:spPr bwMode="auto">
                          <a:xfrm>
                            <a:off x="0" y="0"/>
                            <a:ext cx="89344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F0C"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Make a video of the extraordinary work she is doing there. </w:t>
            </w:r>
          </w:p>
          <w:p w14:paraId="678EFE3A" w14:textId="229D80C5" w:rsidR="00252B25" w:rsidRDefault="00252B25" w:rsidP="00403F0C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2F57842C" w14:textId="74BDE0DC" w:rsidR="002426EE" w:rsidRPr="00812AC4" w:rsidRDefault="002426EE" w:rsidP="00252B25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90F41" w14:textId="7E2E95AE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812AC4">
              <w:rPr>
                <w:rFonts w:ascii="Twinkl" w:hAnsi="Twinkl"/>
                <w:sz w:val="20"/>
                <w:szCs w:val="20"/>
              </w:rPr>
              <w:t>Date:</w:t>
            </w:r>
          </w:p>
          <w:p w14:paraId="358B3384" w14:textId="77777777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165689EB" w14:textId="38440F05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812AC4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AE1926" w:rsidRPr="00812AC4" w14:paraId="51F653D6" w14:textId="2EC1B2B0" w:rsidTr="00DA7616">
        <w:trPr>
          <w:trHeight w:val="1937"/>
        </w:trPr>
        <w:tc>
          <w:tcPr>
            <w:tcW w:w="4077" w:type="dxa"/>
          </w:tcPr>
          <w:p w14:paraId="57191842" w14:textId="2B296ACA" w:rsidR="007F0C81" w:rsidRPr="00812AC4" w:rsidRDefault="00812AC4" w:rsidP="00D43186">
            <w:pPr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How to treat an injur</w:t>
            </w:r>
            <w:r w:rsidR="00A00056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y.</w:t>
            </w:r>
          </w:p>
          <w:p w14:paraId="08B1493B" w14:textId="1E68DD34" w:rsidR="00403F0C" w:rsidRDefault="00403F0C" w:rsidP="00812AC4">
            <w:pPr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5265359" wp14:editId="40396D63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69850</wp:posOffset>
                  </wp:positionV>
                  <wp:extent cx="1137285" cy="556260"/>
                  <wp:effectExtent l="0" t="0" r="5715" b="0"/>
                  <wp:wrapTight wrapText="bothSides">
                    <wp:wrapPolygon edited="0">
                      <wp:start x="0" y="0"/>
                      <wp:lineTo x="0" y="20712"/>
                      <wp:lineTo x="21347" y="20712"/>
                      <wp:lineTo x="2134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5ED" w:rsidRPr="00812AC4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 xml:space="preserve">Write a set of </w:t>
            </w:r>
            <w:r w:rsidR="006E05ED" w:rsidRPr="00812AC4">
              <w:rPr>
                <w:rFonts w:ascii="Twinkl" w:hAnsi="Twinkl"/>
                <w:bCs/>
                <w:color w:val="000000" w:themeColor="text1"/>
                <w:sz w:val="20"/>
                <w:szCs w:val="20"/>
                <w:u w:val="single"/>
              </w:rPr>
              <w:t>instructions</w:t>
            </w:r>
            <w:r w:rsidR="006E05ED" w:rsidRPr="00812AC4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 xml:space="preserve"> on how to treat an injury of your choosing. </w:t>
            </w:r>
          </w:p>
          <w:p w14:paraId="51F22B2D" w14:textId="1F612704" w:rsidR="00403F0C" w:rsidRDefault="00403F0C" w:rsidP="00812AC4">
            <w:pPr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</w:pPr>
          </w:p>
          <w:p w14:paraId="222EB1F2" w14:textId="1D5D4691" w:rsidR="006C4F24" w:rsidRPr="00812AC4" w:rsidRDefault="006E05ED" w:rsidP="00812AC4">
            <w:pPr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Don’t forget to use bossy verbs (wash, dry, wipe, clean) and time connectives (</w:t>
            </w:r>
            <w:r w:rsidR="00812AC4">
              <w:rPr>
                <w:rFonts w:ascii="Twinkl" w:hAnsi="Twinkl"/>
                <w:color w:val="000000" w:themeColor="text1"/>
                <w:sz w:val="20"/>
                <w:szCs w:val="20"/>
              </w:rPr>
              <w:t>first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, next, </w:t>
            </w:r>
            <w:r w:rsidR="00812AC4">
              <w:rPr>
                <w:rFonts w:ascii="Twinkl" w:hAnsi="Twinkl"/>
                <w:color w:val="000000" w:themeColor="text1"/>
                <w:sz w:val="20"/>
                <w:szCs w:val="20"/>
              </w:rPr>
              <w:t>then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,</w:t>
            </w:r>
            <w:r w:rsid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after that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, finally)!</w:t>
            </w:r>
          </w:p>
        </w:tc>
        <w:tc>
          <w:tcPr>
            <w:tcW w:w="1276" w:type="dxa"/>
          </w:tcPr>
          <w:p w14:paraId="69DAABEB" w14:textId="78B838AD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05023C47" w14:textId="77777777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057F1F40" w14:textId="41CF2478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4253" w:type="dxa"/>
          </w:tcPr>
          <w:p w14:paraId="7BBD2472" w14:textId="146D8D8F" w:rsidR="006E68B3" w:rsidRDefault="00BC1F8A" w:rsidP="00BC1F8A">
            <w:pP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E68B3">
              <w:rPr>
                <w:rFonts w:ascii="Twinkl" w:eastAsia="Times New Roman" w:hAnsi="Twinkl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Make your own board game to keep the soldiers entertained!</w:t>
            </w:r>
            <w:r w:rsidRPr="006E68B3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376DB125" w14:textId="2DCBBA77" w:rsidR="00BC1F8A" w:rsidRPr="006E68B3" w:rsidRDefault="00BC1F8A" w:rsidP="00BC1F8A">
            <w:pP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E68B3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>This must include two dice and creating your own board which goes up to 50.</w:t>
            </w:r>
          </w:p>
          <w:p w14:paraId="031A3C2D" w14:textId="057DF709" w:rsidR="002426EE" w:rsidRPr="006E68B3" w:rsidRDefault="006E68B3" w:rsidP="003F4EFD">
            <w:pP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121F04E" wp14:editId="258BC72B">
                  <wp:simplePos x="0" y="0"/>
                  <wp:positionH relativeFrom="column">
                    <wp:posOffset>617567</wp:posOffset>
                  </wp:positionH>
                  <wp:positionV relativeFrom="paragraph">
                    <wp:posOffset>55418</wp:posOffset>
                  </wp:positionV>
                  <wp:extent cx="1415415" cy="741045"/>
                  <wp:effectExtent l="0" t="0" r="0" b="1905"/>
                  <wp:wrapSquare wrapText="bothSides"/>
                  <wp:docPr id="9" name="Picture 9" descr="How to Make a DIY Board Game for Family Game Night | Sunny Day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w to Make a DIY Board Game for Family Game Night | Sunny Day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4" w:type="dxa"/>
          </w:tcPr>
          <w:p w14:paraId="42B6DDAB" w14:textId="7B8BBC6C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7C62CD4C" w14:textId="77777777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291023F5" w14:textId="406791CD" w:rsidR="00AE1926" w:rsidRPr="00812AC4" w:rsidRDefault="00AE1926" w:rsidP="008A39D7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697" w:type="dxa"/>
          </w:tcPr>
          <w:p w14:paraId="0D75347A" w14:textId="77777777" w:rsidR="00252B25" w:rsidRPr="00812AC4" w:rsidRDefault="00252B25" w:rsidP="00252B25">
            <w:pPr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</w:pPr>
            <w:r w:rsidRPr="00812AC4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Supermarket </w:t>
            </w:r>
            <w:r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812AC4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lants</w:t>
            </w:r>
          </w:p>
          <w:p w14:paraId="643B4C98" w14:textId="73E75D78" w:rsidR="00403F0C" w:rsidRPr="00812AC4" w:rsidRDefault="00252B25" w:rsidP="00252B25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Visit a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supermarket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. Find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different 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plants you can eat, including herbs, fruit and vegetables.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Discuss w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hich part of the plant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they 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are? Roots? Leaves?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F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lower?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S</w:t>
            </w:r>
            <w:r w:rsidRPr="00812AC4">
              <w:rPr>
                <w:rFonts w:ascii="Twinkl" w:hAnsi="Twinkl"/>
                <w:color w:val="000000" w:themeColor="text1"/>
                <w:sz w:val="20"/>
                <w:szCs w:val="20"/>
              </w:rPr>
              <w:t>tem? Draw, write or take a photo of the different plants you have seen.</w:t>
            </w:r>
          </w:p>
        </w:tc>
        <w:tc>
          <w:tcPr>
            <w:tcW w:w="1276" w:type="dxa"/>
          </w:tcPr>
          <w:p w14:paraId="65DD6C53" w14:textId="566207EC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812AC4">
              <w:rPr>
                <w:rFonts w:ascii="Twinkl" w:hAnsi="Twinkl"/>
                <w:sz w:val="20"/>
                <w:szCs w:val="20"/>
              </w:rPr>
              <w:t>Date:</w:t>
            </w:r>
          </w:p>
          <w:p w14:paraId="7A9195DF" w14:textId="77777777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</w:p>
          <w:p w14:paraId="57F0E50D" w14:textId="3E2F9787" w:rsidR="00AE1926" w:rsidRPr="00812AC4" w:rsidRDefault="00AE1926" w:rsidP="008A39D7">
            <w:pPr>
              <w:rPr>
                <w:rFonts w:ascii="Twinkl" w:hAnsi="Twinkl"/>
                <w:sz w:val="20"/>
                <w:szCs w:val="20"/>
              </w:rPr>
            </w:pPr>
            <w:r w:rsidRPr="00812AC4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</w:tbl>
    <w:p w14:paraId="330BA946" w14:textId="6F92FD60" w:rsidR="00AE1926" w:rsidRPr="00812AC4" w:rsidRDefault="00E44E1D" w:rsidP="00AE1926">
      <w:pPr>
        <w:spacing w:after="0" w:line="240" w:lineRule="auto"/>
        <w:jc w:val="center"/>
        <w:rPr>
          <w:rFonts w:ascii="Twinkl" w:hAnsi="Twinkl"/>
          <w:b/>
          <w:sz w:val="20"/>
          <w:szCs w:val="20"/>
          <w:u w:val="single"/>
        </w:rPr>
      </w:pPr>
      <w:r w:rsidRPr="00812AC4">
        <w:rPr>
          <w:rFonts w:ascii="Twinkl" w:hAnsi="Twinkl"/>
          <w:b/>
          <w:sz w:val="20"/>
          <w:szCs w:val="20"/>
          <w:u w:val="single"/>
        </w:rPr>
        <w:t>Homework Grid</w:t>
      </w:r>
      <w:r w:rsidR="00701703" w:rsidRPr="00812AC4">
        <w:rPr>
          <w:rFonts w:ascii="Twinkl" w:hAnsi="Twinkl"/>
          <w:b/>
          <w:sz w:val="20"/>
          <w:szCs w:val="20"/>
          <w:u w:val="single"/>
        </w:rPr>
        <w:t xml:space="preserve"> </w:t>
      </w:r>
      <w:r w:rsidR="00077DA2" w:rsidRPr="00812AC4">
        <w:rPr>
          <w:rFonts w:ascii="Twinkl" w:hAnsi="Twinkl"/>
          <w:b/>
          <w:sz w:val="20"/>
          <w:szCs w:val="20"/>
          <w:u w:val="single"/>
        </w:rPr>
        <w:t xml:space="preserve">Spring </w:t>
      </w:r>
      <w:r w:rsidR="008B2D7A" w:rsidRPr="00812AC4">
        <w:rPr>
          <w:rFonts w:ascii="Twinkl" w:hAnsi="Twinkl"/>
          <w:b/>
          <w:sz w:val="20"/>
          <w:szCs w:val="20"/>
          <w:u w:val="single"/>
        </w:rPr>
        <w:t>2</w:t>
      </w:r>
      <w:r w:rsidR="00077DA2" w:rsidRPr="00812AC4">
        <w:rPr>
          <w:rFonts w:ascii="Twinkl" w:hAnsi="Twinkl"/>
          <w:b/>
          <w:sz w:val="20"/>
          <w:szCs w:val="20"/>
          <w:u w:val="single"/>
        </w:rPr>
        <w:t xml:space="preserve">: Courageous Advocates </w:t>
      </w:r>
      <w:r w:rsidR="000438CB" w:rsidRPr="00812AC4">
        <w:rPr>
          <w:rFonts w:ascii="Twinkl" w:hAnsi="Twinkl"/>
          <w:b/>
          <w:sz w:val="20"/>
          <w:szCs w:val="20"/>
          <w:u w:val="single"/>
        </w:rPr>
        <w:t xml:space="preserve"> </w:t>
      </w:r>
    </w:p>
    <w:p w14:paraId="1C635EDB" w14:textId="5006BE32" w:rsidR="00AE1926" w:rsidRPr="00812AC4" w:rsidRDefault="00AE1926" w:rsidP="00AE1926">
      <w:pPr>
        <w:spacing w:after="0" w:line="240" w:lineRule="auto"/>
        <w:jc w:val="center"/>
        <w:rPr>
          <w:rFonts w:ascii="Twinkl" w:hAnsi="Twinkl"/>
          <w:b/>
          <w:sz w:val="20"/>
          <w:szCs w:val="20"/>
        </w:rPr>
      </w:pPr>
      <w:r w:rsidRPr="00812AC4">
        <w:rPr>
          <w:rFonts w:ascii="Twinkl" w:hAnsi="Twinkl"/>
          <w:sz w:val="20"/>
          <w:szCs w:val="20"/>
        </w:rPr>
        <w:t>Please choose one activity a week, and record</w:t>
      </w:r>
      <w:r w:rsidR="008A39D7" w:rsidRPr="00812AC4">
        <w:rPr>
          <w:rFonts w:ascii="Twinkl" w:hAnsi="Twinkl"/>
          <w:sz w:val="20"/>
          <w:szCs w:val="20"/>
        </w:rPr>
        <w:t xml:space="preserve"> which activity has</w:t>
      </w:r>
      <w:r w:rsidRPr="00812AC4">
        <w:rPr>
          <w:rFonts w:ascii="Twinkl" w:hAnsi="Twinkl"/>
          <w:sz w:val="20"/>
          <w:szCs w:val="20"/>
        </w:rPr>
        <w:t xml:space="preserve"> been completed by adding the date into the box provided. </w:t>
      </w:r>
      <w:r w:rsidR="008A39D7" w:rsidRPr="00812AC4">
        <w:rPr>
          <w:rFonts w:ascii="Twinkl" w:hAnsi="Twinkl"/>
          <w:sz w:val="20"/>
          <w:szCs w:val="20"/>
        </w:rPr>
        <w:t xml:space="preserve">Please add comments, should you wish to, regarding your child’s engagement/enjoyment/understanding of each activity. </w:t>
      </w:r>
      <w:r w:rsidRPr="00812AC4">
        <w:rPr>
          <w:rFonts w:ascii="Twinkl" w:hAnsi="Twinkl"/>
          <w:sz w:val="20"/>
          <w:szCs w:val="20"/>
        </w:rPr>
        <w:t>Please choose at least two from each column during each half term.</w:t>
      </w:r>
      <w:r w:rsidRPr="00812AC4">
        <w:rPr>
          <w:rFonts w:ascii="Twinkl" w:hAnsi="Twinkl"/>
          <w:b/>
          <w:sz w:val="20"/>
          <w:szCs w:val="20"/>
        </w:rPr>
        <w:t xml:space="preserve"> </w:t>
      </w:r>
    </w:p>
    <w:sectPr w:rsidR="00AE1926" w:rsidRPr="00812AC4" w:rsidSect="007C0F9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EB92" w14:textId="77777777" w:rsidR="009B2D83" w:rsidRDefault="009B2D83" w:rsidP="0052187D">
      <w:pPr>
        <w:spacing w:after="0" w:line="240" w:lineRule="auto"/>
      </w:pPr>
      <w:r>
        <w:separator/>
      </w:r>
    </w:p>
  </w:endnote>
  <w:endnote w:type="continuationSeparator" w:id="0">
    <w:p w14:paraId="6B6DF982" w14:textId="77777777" w:rsidR="009B2D83" w:rsidRDefault="009B2D83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D28D" w14:textId="77777777" w:rsidR="009B2D83" w:rsidRDefault="009B2D83" w:rsidP="0052187D">
      <w:pPr>
        <w:spacing w:after="0" w:line="240" w:lineRule="auto"/>
      </w:pPr>
      <w:r>
        <w:separator/>
      </w:r>
    </w:p>
  </w:footnote>
  <w:footnote w:type="continuationSeparator" w:id="0">
    <w:p w14:paraId="18D7F8A7" w14:textId="77777777" w:rsidR="009B2D83" w:rsidRDefault="009B2D83" w:rsidP="00521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14484"/>
    <w:rsid w:val="00035282"/>
    <w:rsid w:val="000438CB"/>
    <w:rsid w:val="00055D55"/>
    <w:rsid w:val="00055FD9"/>
    <w:rsid w:val="00077DA2"/>
    <w:rsid w:val="000A4B1E"/>
    <w:rsid w:val="000D7154"/>
    <w:rsid w:val="000F0440"/>
    <w:rsid w:val="00106BA3"/>
    <w:rsid w:val="00135D3F"/>
    <w:rsid w:val="00141432"/>
    <w:rsid w:val="0014307E"/>
    <w:rsid w:val="0014469F"/>
    <w:rsid w:val="001552C6"/>
    <w:rsid w:val="00192FA2"/>
    <w:rsid w:val="00195D73"/>
    <w:rsid w:val="001A3029"/>
    <w:rsid w:val="001C0C80"/>
    <w:rsid w:val="001E1917"/>
    <w:rsid w:val="00205ACB"/>
    <w:rsid w:val="0021545C"/>
    <w:rsid w:val="002264FC"/>
    <w:rsid w:val="00241DAA"/>
    <w:rsid w:val="002426EE"/>
    <w:rsid w:val="00252B25"/>
    <w:rsid w:val="00255384"/>
    <w:rsid w:val="00260BC7"/>
    <w:rsid w:val="00271435"/>
    <w:rsid w:val="00275CD9"/>
    <w:rsid w:val="00276A20"/>
    <w:rsid w:val="00294C61"/>
    <w:rsid w:val="002D2219"/>
    <w:rsid w:val="002E70B2"/>
    <w:rsid w:val="002F5DA8"/>
    <w:rsid w:val="003014A9"/>
    <w:rsid w:val="00373738"/>
    <w:rsid w:val="00397773"/>
    <w:rsid w:val="003B7F79"/>
    <w:rsid w:val="003C502B"/>
    <w:rsid w:val="003F4EFD"/>
    <w:rsid w:val="003F597D"/>
    <w:rsid w:val="00403F0C"/>
    <w:rsid w:val="00466FE6"/>
    <w:rsid w:val="00485171"/>
    <w:rsid w:val="00492F01"/>
    <w:rsid w:val="004A271D"/>
    <w:rsid w:val="004B2768"/>
    <w:rsid w:val="004B4D38"/>
    <w:rsid w:val="004C40F2"/>
    <w:rsid w:val="004D0414"/>
    <w:rsid w:val="004D1B57"/>
    <w:rsid w:val="004D3AEB"/>
    <w:rsid w:val="00502BA9"/>
    <w:rsid w:val="00503119"/>
    <w:rsid w:val="0052187D"/>
    <w:rsid w:val="00542E32"/>
    <w:rsid w:val="0055223A"/>
    <w:rsid w:val="005541C9"/>
    <w:rsid w:val="00565A00"/>
    <w:rsid w:val="00566087"/>
    <w:rsid w:val="0057359B"/>
    <w:rsid w:val="00590B31"/>
    <w:rsid w:val="00607996"/>
    <w:rsid w:val="00657093"/>
    <w:rsid w:val="00666586"/>
    <w:rsid w:val="006A5C1F"/>
    <w:rsid w:val="006C049C"/>
    <w:rsid w:val="006C4F24"/>
    <w:rsid w:val="006E05ED"/>
    <w:rsid w:val="006E68B3"/>
    <w:rsid w:val="006F0438"/>
    <w:rsid w:val="007002E0"/>
    <w:rsid w:val="00701703"/>
    <w:rsid w:val="00701ECF"/>
    <w:rsid w:val="0070722C"/>
    <w:rsid w:val="00732FDC"/>
    <w:rsid w:val="00750E45"/>
    <w:rsid w:val="007A3886"/>
    <w:rsid w:val="007A6886"/>
    <w:rsid w:val="007C0F9D"/>
    <w:rsid w:val="007F071D"/>
    <w:rsid w:val="007F0C81"/>
    <w:rsid w:val="007F5F31"/>
    <w:rsid w:val="00812AC4"/>
    <w:rsid w:val="0081321D"/>
    <w:rsid w:val="008177A7"/>
    <w:rsid w:val="00834CA3"/>
    <w:rsid w:val="00855C08"/>
    <w:rsid w:val="00887A55"/>
    <w:rsid w:val="008962B2"/>
    <w:rsid w:val="008A0F46"/>
    <w:rsid w:val="008A39D7"/>
    <w:rsid w:val="008B2D7A"/>
    <w:rsid w:val="008E18E1"/>
    <w:rsid w:val="008E5DB9"/>
    <w:rsid w:val="009023F8"/>
    <w:rsid w:val="00911243"/>
    <w:rsid w:val="009165ED"/>
    <w:rsid w:val="0093608E"/>
    <w:rsid w:val="00951703"/>
    <w:rsid w:val="009B2D83"/>
    <w:rsid w:val="009E0259"/>
    <w:rsid w:val="009F06AB"/>
    <w:rsid w:val="009F3967"/>
    <w:rsid w:val="00A00056"/>
    <w:rsid w:val="00A0605E"/>
    <w:rsid w:val="00A3461F"/>
    <w:rsid w:val="00A51530"/>
    <w:rsid w:val="00A61346"/>
    <w:rsid w:val="00A62C0F"/>
    <w:rsid w:val="00A7122A"/>
    <w:rsid w:val="00A75260"/>
    <w:rsid w:val="00A76818"/>
    <w:rsid w:val="00AC22D8"/>
    <w:rsid w:val="00AD2BF6"/>
    <w:rsid w:val="00AE1926"/>
    <w:rsid w:val="00B029E8"/>
    <w:rsid w:val="00B030A2"/>
    <w:rsid w:val="00B03973"/>
    <w:rsid w:val="00B043F7"/>
    <w:rsid w:val="00B156F7"/>
    <w:rsid w:val="00B53FF4"/>
    <w:rsid w:val="00B712D1"/>
    <w:rsid w:val="00B71A33"/>
    <w:rsid w:val="00B779A0"/>
    <w:rsid w:val="00B815C6"/>
    <w:rsid w:val="00B82ECE"/>
    <w:rsid w:val="00BC1F8A"/>
    <w:rsid w:val="00BE0520"/>
    <w:rsid w:val="00BE234E"/>
    <w:rsid w:val="00BE285C"/>
    <w:rsid w:val="00BF41F2"/>
    <w:rsid w:val="00C0432B"/>
    <w:rsid w:val="00C14B8B"/>
    <w:rsid w:val="00C33DDF"/>
    <w:rsid w:val="00C34315"/>
    <w:rsid w:val="00C35F5D"/>
    <w:rsid w:val="00C3661D"/>
    <w:rsid w:val="00C46D14"/>
    <w:rsid w:val="00C47975"/>
    <w:rsid w:val="00CA59F2"/>
    <w:rsid w:val="00CF0A2A"/>
    <w:rsid w:val="00CF6C9E"/>
    <w:rsid w:val="00D11A12"/>
    <w:rsid w:val="00D32D00"/>
    <w:rsid w:val="00D4197E"/>
    <w:rsid w:val="00D43186"/>
    <w:rsid w:val="00D92E36"/>
    <w:rsid w:val="00DA2D77"/>
    <w:rsid w:val="00DA7616"/>
    <w:rsid w:val="00DC236A"/>
    <w:rsid w:val="00DD5B3A"/>
    <w:rsid w:val="00E33A70"/>
    <w:rsid w:val="00E44E1D"/>
    <w:rsid w:val="00EB017E"/>
    <w:rsid w:val="00EB6267"/>
    <w:rsid w:val="00F0060B"/>
    <w:rsid w:val="00F01C93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7BBDB92"/>
  <w15:docId w15:val="{AB035875-71B7-4231-9945-C755268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552C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0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169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1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7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8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22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9711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3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2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02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610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070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84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427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988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459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927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9971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27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347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617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152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7996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366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443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fwht39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Jemima Savill</cp:lastModifiedBy>
  <cp:revision>9</cp:revision>
  <dcterms:created xsi:type="dcterms:W3CDTF">2026-01-17T17:03:00Z</dcterms:created>
  <dcterms:modified xsi:type="dcterms:W3CDTF">2026-02-25T10:49:00Z</dcterms:modified>
</cp:coreProperties>
</file>