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F153F" w14:textId="6E4A1B2C" w:rsidR="00A935DB" w:rsidRDefault="008D7378" w:rsidP="00A935DB">
      <w:pPr>
        <w:pStyle w:val="Default"/>
        <w:rPr>
          <w:color w:val="auto"/>
          <w:sz w:val="23"/>
          <w:szCs w:val="23"/>
        </w:rPr>
      </w:pPr>
      <w:r>
        <w:rPr>
          <w:noProof/>
          <w:color w:val="auto"/>
        </w:rPr>
        <w:drawing>
          <wp:anchor distT="0" distB="0" distL="114300" distR="114300" simplePos="0" relativeHeight="251659264" behindDoc="1" locked="0" layoutInCell="1" allowOverlap="1" wp14:anchorId="6D76F167" wp14:editId="158CD1D2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900555" cy="1109345"/>
            <wp:effectExtent l="0" t="0" r="4445" b="0"/>
            <wp:wrapSquare wrapText="bothSides"/>
            <wp:docPr id="1" name="Picture 1" descr="IOCESE OF PORTSMOUTH 'CONCERNED AT THE RAPID TIMESCALES' I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OCESE OF PORTSMOUTH 'CONCERNED AT THE RAPID TIMESCALES' IN ...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0D5">
        <w:rPr>
          <w:noProof/>
          <w:color w:val="auto"/>
        </w:rPr>
        <w:drawing>
          <wp:anchor distT="0" distB="0" distL="114300" distR="114300" simplePos="0" relativeHeight="251660288" behindDoc="1" locked="0" layoutInCell="1" allowOverlap="1" wp14:anchorId="524DE095" wp14:editId="3084131E">
            <wp:simplePos x="0" y="0"/>
            <wp:positionH relativeFrom="column">
              <wp:posOffset>-487680</wp:posOffset>
            </wp:positionH>
            <wp:positionV relativeFrom="paragraph">
              <wp:posOffset>0</wp:posOffset>
            </wp:positionV>
            <wp:extent cx="1329055" cy="1329055"/>
            <wp:effectExtent l="0" t="0" r="4445" b="4445"/>
            <wp:wrapSquare wrapText="bothSides"/>
            <wp:docPr id="2" name="Picture 2" descr="iocese of Winchester | 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ocese of Winchester | LinkedIn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38526418"/>
    </w:p>
    <w:p w14:paraId="7A2EEE1F" w14:textId="44CF5DD0" w:rsidR="00A935DB" w:rsidRDefault="00A935DB" w:rsidP="00A935DB">
      <w:pPr>
        <w:pStyle w:val="Default"/>
        <w:rPr>
          <w:color w:val="auto"/>
        </w:rPr>
      </w:pPr>
    </w:p>
    <w:p w14:paraId="4B370153" w14:textId="77777777" w:rsidR="008D7378" w:rsidRDefault="008D7378" w:rsidP="002E715A">
      <w:pPr>
        <w:pStyle w:val="Default"/>
        <w:jc w:val="center"/>
        <w:rPr>
          <w:color w:val="auto"/>
        </w:rPr>
      </w:pPr>
    </w:p>
    <w:p w14:paraId="1D89CB6C" w14:textId="77777777" w:rsidR="008D7378" w:rsidRDefault="008D7378" w:rsidP="002E715A">
      <w:pPr>
        <w:pStyle w:val="Default"/>
        <w:jc w:val="center"/>
        <w:rPr>
          <w:color w:val="auto"/>
        </w:rPr>
      </w:pPr>
    </w:p>
    <w:p w14:paraId="2091E5A9" w14:textId="77777777" w:rsidR="008D7378" w:rsidRDefault="008D7378" w:rsidP="008D7378">
      <w:pPr>
        <w:pStyle w:val="Default"/>
        <w:jc w:val="both"/>
        <w:rPr>
          <w:color w:val="auto"/>
        </w:rPr>
      </w:pPr>
    </w:p>
    <w:p w14:paraId="39C09BBC" w14:textId="4A4DAA7A" w:rsidR="0050684C" w:rsidRPr="004070D5" w:rsidRDefault="00F01914" w:rsidP="008D737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48"/>
          <w:szCs w:val="48"/>
        </w:rPr>
      </w:pPr>
      <w:r w:rsidRPr="004070D5">
        <w:rPr>
          <w:rFonts w:asciiTheme="minorHAnsi" w:hAnsiTheme="minorHAnsi" w:cstheme="minorHAnsi"/>
          <w:b/>
          <w:bCs/>
          <w:color w:val="auto"/>
          <w:sz w:val="48"/>
          <w:szCs w:val="48"/>
        </w:rPr>
        <w:t>Standing Together for Peace</w:t>
      </w:r>
    </w:p>
    <w:p w14:paraId="769FFA78" w14:textId="77777777" w:rsidR="002E715A" w:rsidRPr="002E715A" w:rsidRDefault="002E715A" w:rsidP="002E715A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44"/>
          <w:szCs w:val="44"/>
        </w:rPr>
      </w:pPr>
    </w:p>
    <w:p w14:paraId="40496898" w14:textId="23AD9F6B" w:rsidR="0050684C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5169808" wp14:editId="20AD848E">
            <wp:simplePos x="0" y="0"/>
            <wp:positionH relativeFrom="column">
              <wp:posOffset>-640080</wp:posOffset>
            </wp:positionH>
            <wp:positionV relativeFrom="paragraph">
              <wp:posOffset>300990</wp:posOffset>
            </wp:positionV>
            <wp:extent cx="3070860" cy="225044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2250440"/>
                    </a:xfrm>
                    <a:prstGeom prst="rect">
                      <a:avLst/>
                    </a:prstGeom>
                    <a:effectLst>
                      <a:softEdge rad="2794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84C">
        <w:rPr>
          <w:rFonts w:asciiTheme="minorHAnsi" w:hAnsiTheme="minorHAnsi" w:cstheme="minorHAnsi"/>
          <w:color w:val="auto"/>
          <w:sz w:val="28"/>
          <w:szCs w:val="28"/>
        </w:rPr>
        <w:t>If you t</w:t>
      </w:r>
      <w:r>
        <w:rPr>
          <w:rFonts w:asciiTheme="minorHAnsi" w:hAnsiTheme="minorHAnsi" w:cstheme="minorHAnsi"/>
          <w:color w:val="auto"/>
          <w:sz w:val="28"/>
          <w:szCs w:val="28"/>
        </w:rPr>
        <w:t>h</w:t>
      </w:r>
      <w:r w:rsidR="0050684C">
        <w:rPr>
          <w:rFonts w:asciiTheme="minorHAnsi" w:hAnsiTheme="minorHAnsi" w:cstheme="minorHAnsi"/>
          <w:color w:val="auto"/>
          <w:sz w:val="28"/>
          <w:szCs w:val="28"/>
        </w:rPr>
        <w:t>ink about the word ‘peace’, what do yo</w:t>
      </w:r>
      <w:r>
        <w:rPr>
          <w:rFonts w:asciiTheme="minorHAnsi" w:hAnsiTheme="minorHAnsi" w:cstheme="minorHAnsi"/>
          <w:color w:val="auto"/>
          <w:sz w:val="28"/>
          <w:szCs w:val="28"/>
        </w:rPr>
        <w:t>u</w:t>
      </w:r>
      <w:r w:rsidR="0050684C">
        <w:rPr>
          <w:rFonts w:asciiTheme="minorHAnsi" w:hAnsiTheme="minorHAnsi" w:cstheme="minorHAnsi"/>
          <w:color w:val="auto"/>
          <w:sz w:val="28"/>
          <w:szCs w:val="28"/>
        </w:rPr>
        <w:t xml:space="preserve"> t</w:t>
      </w:r>
      <w:r>
        <w:rPr>
          <w:rFonts w:asciiTheme="minorHAnsi" w:hAnsiTheme="minorHAnsi" w:cstheme="minorHAnsi"/>
          <w:color w:val="auto"/>
          <w:sz w:val="28"/>
          <w:szCs w:val="28"/>
        </w:rPr>
        <w:t>h</w:t>
      </w:r>
      <w:r w:rsidR="0050684C">
        <w:rPr>
          <w:rFonts w:asciiTheme="minorHAnsi" w:hAnsiTheme="minorHAnsi" w:cstheme="minorHAnsi"/>
          <w:color w:val="auto"/>
          <w:sz w:val="28"/>
          <w:szCs w:val="28"/>
        </w:rPr>
        <w:t>ink of…</w:t>
      </w:r>
      <w:proofErr w:type="gramStart"/>
      <w:r w:rsidR="0050684C">
        <w:rPr>
          <w:rFonts w:asciiTheme="minorHAnsi" w:hAnsiTheme="minorHAnsi" w:cstheme="minorHAnsi"/>
          <w:color w:val="auto"/>
          <w:sz w:val="28"/>
          <w:szCs w:val="28"/>
        </w:rPr>
        <w:t>…..</w:t>
      </w:r>
      <w:proofErr w:type="gramEnd"/>
    </w:p>
    <w:p w14:paraId="027F8B13" w14:textId="56C99A05" w:rsidR="0050684C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1687739A" wp14:editId="30227960">
            <wp:simplePos x="0" y="0"/>
            <wp:positionH relativeFrom="column">
              <wp:posOffset>2926080</wp:posOffset>
            </wp:positionH>
            <wp:positionV relativeFrom="paragraph">
              <wp:posOffset>46355</wp:posOffset>
            </wp:positionV>
            <wp:extent cx="3214370" cy="2697480"/>
            <wp:effectExtent l="0" t="0" r="5080" b="762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4370" cy="2697480"/>
                    </a:xfrm>
                    <a:prstGeom prst="rect">
                      <a:avLst/>
                    </a:prstGeom>
                    <a:effectLst>
                      <a:softEdge rad="381000"/>
                    </a:effectLst>
                  </pic:spPr>
                </pic:pic>
              </a:graphicData>
            </a:graphic>
          </wp:anchor>
        </w:drawing>
      </w:r>
    </w:p>
    <w:p w14:paraId="158B400D" w14:textId="4FEE8112" w:rsidR="0050684C" w:rsidRDefault="0050684C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153B3D38" w14:textId="61512B43" w:rsidR="0050684C" w:rsidRDefault="0050684C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2A01BA48" w14:textId="38C03788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7B7D56C1" w14:textId="16EB08AB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5B2DEC91" w14:textId="3EE916C5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2D0671B3" w14:textId="522DA1B6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4744E3B1" w14:textId="796A57F2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7C4DA8C4" w14:textId="0ED16ADA" w:rsidR="002E715A" w:rsidRDefault="001972F8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228ED7F6" wp14:editId="0946CE8E">
            <wp:simplePos x="0" y="0"/>
            <wp:positionH relativeFrom="column">
              <wp:posOffset>1095375</wp:posOffset>
            </wp:positionH>
            <wp:positionV relativeFrom="paragraph">
              <wp:posOffset>389890</wp:posOffset>
            </wp:positionV>
            <wp:extent cx="2329815" cy="2125980"/>
            <wp:effectExtent l="0" t="0" r="0" b="762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815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CCB4A" w14:textId="3A744EDD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5C3875E0" w14:textId="1A1C8FC7" w:rsidR="002E715A" w:rsidRDefault="001972F8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95C5F11" wp14:editId="75B4BCEA">
            <wp:simplePos x="0" y="0"/>
            <wp:positionH relativeFrom="column">
              <wp:posOffset>3550920</wp:posOffset>
            </wp:positionH>
            <wp:positionV relativeFrom="paragraph">
              <wp:posOffset>238125</wp:posOffset>
            </wp:positionV>
            <wp:extent cx="2849880" cy="1705610"/>
            <wp:effectExtent l="0" t="0" r="7620" b="889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705610"/>
                    </a:xfrm>
                    <a:prstGeom prst="rect">
                      <a:avLst/>
                    </a:prstGeom>
                    <a:effectLst>
                      <a:softEdge rad="1651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6B8A6A" w14:textId="11F25E69" w:rsidR="002E715A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F92895C" wp14:editId="410C98B3">
            <wp:simplePos x="0" y="0"/>
            <wp:positionH relativeFrom="column">
              <wp:posOffset>-487680</wp:posOffset>
            </wp:positionH>
            <wp:positionV relativeFrom="paragraph">
              <wp:posOffset>212725</wp:posOffset>
            </wp:positionV>
            <wp:extent cx="1483360" cy="1470660"/>
            <wp:effectExtent l="0" t="0" r="254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0B6330" w14:textId="064E09CD" w:rsidR="002E715A" w:rsidRPr="008D7378" w:rsidRDefault="002E715A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407F16CD" w14:textId="5642E00B" w:rsidR="004070D5" w:rsidRPr="008D7378" w:rsidRDefault="001972F8" w:rsidP="00A935DB">
      <w:pPr>
        <w:pStyle w:val="Default"/>
        <w:rPr>
          <w:rFonts w:asciiTheme="minorHAnsi" w:hAnsiTheme="minorHAnsi" w:cstheme="minorHAnsi"/>
          <w:sz w:val="28"/>
          <w:szCs w:val="28"/>
          <w:lang w:val="en"/>
        </w:rPr>
      </w:pPr>
      <w:r w:rsidRPr="001972F8">
        <w:rPr>
          <w:rFonts w:asciiTheme="minorHAnsi" w:hAnsiTheme="minorHAnsi" w:cstheme="minorHAnsi"/>
          <w:b/>
          <w:noProof/>
          <w:color w:val="auto"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024AE6A5" wp14:editId="45F35BBE">
            <wp:simplePos x="0" y="0"/>
            <wp:positionH relativeFrom="column">
              <wp:posOffset>106680</wp:posOffset>
            </wp:positionH>
            <wp:positionV relativeFrom="paragraph">
              <wp:posOffset>594360</wp:posOffset>
            </wp:positionV>
            <wp:extent cx="2072640" cy="1464310"/>
            <wp:effectExtent l="0" t="0" r="3810" b="2540"/>
            <wp:wrapSquare wrapText="bothSides"/>
            <wp:docPr id="12" name="Picture 12" descr="T:\Portsmouth\Mission &amp; Education\EVENTS, PROJECTS AND PROGRAMMES\Standing Together\Standing-togethe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Portsmouth\Mission &amp; Education\EVENTS, PROJECTS AND PROGRAMMES\Standing Together\Standing-together-logo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4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7378" w:rsidRPr="008D7378">
        <w:rPr>
          <w:rStyle w:val="Strong"/>
          <w:rFonts w:asciiTheme="minorHAnsi" w:hAnsiTheme="minorHAnsi" w:cstheme="minorHAnsi"/>
          <w:b w:val="0"/>
          <w:bCs w:val="0"/>
          <w:sz w:val="28"/>
          <w:szCs w:val="28"/>
          <w:lang w:val="en"/>
        </w:rPr>
        <w:t>People find peace in lots of different ways but peace act</w:t>
      </w:r>
      <w:r w:rsidR="008D7378">
        <w:rPr>
          <w:rStyle w:val="Strong"/>
          <w:rFonts w:asciiTheme="minorHAnsi" w:hAnsiTheme="minorHAnsi" w:cstheme="minorHAnsi"/>
          <w:b w:val="0"/>
          <w:bCs w:val="0"/>
          <w:sz w:val="28"/>
          <w:szCs w:val="28"/>
          <w:lang w:val="en"/>
        </w:rPr>
        <w:t>ua</w:t>
      </w:r>
      <w:r w:rsidR="008D7378" w:rsidRPr="008D7378">
        <w:rPr>
          <w:rStyle w:val="Strong"/>
          <w:rFonts w:asciiTheme="minorHAnsi" w:hAnsiTheme="minorHAnsi" w:cstheme="minorHAnsi"/>
          <w:b w:val="0"/>
          <w:bCs w:val="0"/>
          <w:sz w:val="28"/>
          <w:szCs w:val="28"/>
          <w:lang w:val="en"/>
        </w:rPr>
        <w:t xml:space="preserve">lly means </w:t>
      </w:r>
      <w:r w:rsidR="008D7378">
        <w:rPr>
          <w:rFonts w:asciiTheme="minorHAnsi" w:hAnsiTheme="minorHAnsi" w:cstheme="minorHAnsi"/>
          <w:sz w:val="28"/>
          <w:szCs w:val="28"/>
          <w:lang w:val="en"/>
        </w:rPr>
        <w:t>‘</w:t>
      </w:r>
      <w:r w:rsidR="004070D5" w:rsidRPr="008D7378">
        <w:rPr>
          <w:rFonts w:asciiTheme="minorHAnsi" w:hAnsiTheme="minorHAnsi" w:cstheme="minorHAnsi"/>
          <w:sz w:val="28"/>
          <w:szCs w:val="28"/>
          <w:lang w:val="en"/>
        </w:rPr>
        <w:t>a period of time when there is no war or fighting</w:t>
      </w:r>
      <w:r w:rsidR="008D7378">
        <w:rPr>
          <w:rFonts w:asciiTheme="minorHAnsi" w:hAnsiTheme="minorHAnsi" w:cstheme="minorHAnsi"/>
          <w:sz w:val="28"/>
          <w:szCs w:val="28"/>
          <w:lang w:val="en"/>
        </w:rPr>
        <w:t xml:space="preserve">, when people live and work together peacefully.’ </w:t>
      </w:r>
      <w:r w:rsidR="005433BE">
        <w:rPr>
          <w:rFonts w:asciiTheme="minorHAnsi" w:hAnsiTheme="minorHAnsi" w:cstheme="minorHAnsi"/>
          <w:color w:val="auto"/>
          <w:sz w:val="28"/>
          <w:szCs w:val="28"/>
        </w:rPr>
        <w:t xml:space="preserve">We recently had a </w:t>
      </w:r>
      <w:bookmarkStart w:id="1" w:name="_GoBack"/>
      <w:bookmarkEnd w:id="1"/>
      <w:r w:rsidR="00A935DB" w:rsidRPr="008D7378">
        <w:rPr>
          <w:rFonts w:asciiTheme="minorHAnsi" w:hAnsiTheme="minorHAnsi" w:cstheme="minorHAnsi"/>
          <w:color w:val="auto"/>
          <w:sz w:val="28"/>
          <w:szCs w:val="28"/>
        </w:rPr>
        <w:t>Bank Holiday to commemorate the 75th anniversary of the end of World War II. Victory in Europe day</w:t>
      </w:r>
      <w:r w:rsidR="0050684C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, as it became known, </w:t>
      </w:r>
      <w:r w:rsidR="00A935DB" w:rsidRPr="008D7378">
        <w:rPr>
          <w:rFonts w:asciiTheme="minorHAnsi" w:hAnsiTheme="minorHAnsi" w:cstheme="minorHAnsi"/>
          <w:color w:val="auto"/>
          <w:sz w:val="28"/>
          <w:szCs w:val="28"/>
        </w:rPr>
        <w:t>was the beginning of peace</w:t>
      </w:r>
      <w:r w:rsidR="00F01914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. </w:t>
      </w:r>
      <w:r w:rsidR="00A935DB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It is </w:t>
      </w:r>
      <w:r w:rsidR="008D7378">
        <w:rPr>
          <w:rFonts w:asciiTheme="minorHAnsi" w:hAnsiTheme="minorHAnsi" w:cstheme="minorHAnsi"/>
          <w:color w:val="auto"/>
          <w:sz w:val="28"/>
          <w:szCs w:val="28"/>
        </w:rPr>
        <w:t xml:space="preserve">especially </w:t>
      </w:r>
      <w:r w:rsidR="00A935DB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important that we celebrate peace at this time and be thankful that </w:t>
      </w:r>
      <w:r w:rsidR="004070D5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countries around the world are </w:t>
      </w:r>
      <w:proofErr w:type="gramStart"/>
      <w:r>
        <w:rPr>
          <w:rFonts w:asciiTheme="minorHAnsi" w:hAnsiTheme="minorHAnsi" w:cstheme="minorHAnsi"/>
          <w:color w:val="auto"/>
          <w:sz w:val="28"/>
          <w:szCs w:val="28"/>
        </w:rPr>
        <w:t xml:space="preserve">standing </w:t>
      </w:r>
      <w:r w:rsidR="004070D5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 together</w:t>
      </w:r>
      <w:proofErr w:type="gramEnd"/>
      <w:r w:rsidR="004070D5" w:rsidRPr="008D7378">
        <w:rPr>
          <w:rFonts w:asciiTheme="minorHAnsi" w:hAnsiTheme="minorHAnsi" w:cstheme="minorHAnsi"/>
          <w:color w:val="auto"/>
          <w:sz w:val="28"/>
          <w:szCs w:val="28"/>
        </w:rPr>
        <w:t xml:space="preserve"> to fight Coronavirus.</w:t>
      </w:r>
    </w:p>
    <w:p w14:paraId="143759C3" w14:textId="39E01C92" w:rsidR="0050684C" w:rsidRDefault="0050684C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3A4B3D7C" w14:textId="7E9581CA" w:rsidR="008D7378" w:rsidRDefault="008D7378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hAnsiTheme="minorHAnsi" w:cstheme="minorHAnsi"/>
          <w:color w:val="auto"/>
          <w:sz w:val="28"/>
          <w:szCs w:val="28"/>
        </w:rPr>
        <w:t xml:space="preserve">Because everyone has been stuck inside and unable to see their friends and wider family for a few weeks now, </w:t>
      </w:r>
      <w:r w:rsidR="00D62860">
        <w:rPr>
          <w:rFonts w:asciiTheme="minorHAnsi" w:hAnsiTheme="minorHAnsi" w:cstheme="minorHAnsi"/>
          <w:color w:val="auto"/>
          <w:sz w:val="28"/>
          <w:szCs w:val="28"/>
        </w:rPr>
        <w:t xml:space="preserve">I wonder if </w:t>
      </w:r>
      <w:r>
        <w:rPr>
          <w:rFonts w:asciiTheme="minorHAnsi" w:hAnsiTheme="minorHAnsi" w:cstheme="minorHAnsi"/>
          <w:color w:val="auto"/>
          <w:sz w:val="28"/>
          <w:szCs w:val="28"/>
        </w:rPr>
        <w:t>sometimes you have got on each other’s nerves in your house</w:t>
      </w:r>
      <w:r w:rsidR="00D62860">
        <w:rPr>
          <w:rFonts w:asciiTheme="minorHAnsi" w:hAnsiTheme="minorHAnsi" w:cstheme="minorHAnsi"/>
          <w:color w:val="auto"/>
          <w:sz w:val="28"/>
          <w:szCs w:val="28"/>
        </w:rPr>
        <w:t>.</w:t>
      </w:r>
    </w:p>
    <w:p w14:paraId="71606FC9" w14:textId="66605B23" w:rsidR="008D7378" w:rsidRDefault="00D62860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="open-sans" w:hAnsi="open-sans" w:cs="Arial"/>
          <w:noProof/>
          <w:color w:val="333333"/>
          <w:lang w:val="en-US"/>
        </w:rPr>
        <w:drawing>
          <wp:anchor distT="0" distB="0" distL="114300" distR="114300" simplePos="0" relativeHeight="251668480" behindDoc="0" locked="0" layoutInCell="1" allowOverlap="1" wp14:anchorId="2A79C9AB" wp14:editId="43BE2B4F">
            <wp:simplePos x="0" y="0"/>
            <wp:positionH relativeFrom="column">
              <wp:posOffset>3200400</wp:posOffset>
            </wp:positionH>
            <wp:positionV relativeFrom="paragraph">
              <wp:posOffset>128270</wp:posOffset>
            </wp:positionV>
            <wp:extent cx="2857500" cy="3078480"/>
            <wp:effectExtent l="0" t="0" r="0" b="7620"/>
            <wp:wrapSquare wrapText="bothSides"/>
            <wp:docPr id="5" name="Picture 5" descr="Desmond Tu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mond Tutu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C829E2" w14:textId="541FD762" w:rsidR="00CF1568" w:rsidRPr="00461604" w:rsidRDefault="008D7378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If </w:t>
      </w:r>
      <w:r w:rsidR="00A935DB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you are having trouble keeping the peace, try using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the </w:t>
      </w:r>
      <w:r w:rsidR="00A935DB" w:rsidRPr="00461604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Path of </w:t>
      </w:r>
      <w:r w:rsidRPr="00461604">
        <w:rPr>
          <w:rFonts w:asciiTheme="minorHAnsi" w:hAnsiTheme="minorHAnsi" w:cstheme="minorHAnsi"/>
          <w:b/>
          <w:bCs/>
          <w:color w:val="auto"/>
          <w:sz w:val="28"/>
          <w:szCs w:val="28"/>
        </w:rPr>
        <w:t>F</w:t>
      </w:r>
      <w:r w:rsidR="00A935DB" w:rsidRPr="00461604">
        <w:rPr>
          <w:rFonts w:asciiTheme="minorHAnsi" w:hAnsiTheme="minorHAnsi" w:cstheme="minorHAnsi"/>
          <w:b/>
          <w:bCs/>
          <w:color w:val="auto"/>
          <w:sz w:val="28"/>
          <w:szCs w:val="28"/>
        </w:rPr>
        <w:t>orgiveness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, a way of dealing with </w:t>
      </w:r>
      <w:r w:rsidR="00D62860" w:rsidRPr="00461604">
        <w:rPr>
          <w:rFonts w:asciiTheme="minorHAnsi" w:hAnsiTheme="minorHAnsi" w:cstheme="minorHAnsi"/>
          <w:color w:val="auto"/>
          <w:sz w:val="28"/>
          <w:szCs w:val="28"/>
        </w:rPr>
        <w:t>disagreements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 created by Archbishop Desmond Tutu. He worked hard for many years to </w:t>
      </w:r>
      <w:r w:rsidR="00CF1568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help resolve unfairness between black and white people in South Africa and won the Nobel Peace Prize (a great honour only a few people </w:t>
      </w:r>
      <w:r w:rsidR="001972F8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ever </w:t>
      </w:r>
      <w:r w:rsidR="00CF1568" w:rsidRPr="00461604">
        <w:rPr>
          <w:rFonts w:asciiTheme="minorHAnsi" w:hAnsiTheme="minorHAnsi" w:cstheme="minorHAnsi"/>
          <w:color w:val="auto"/>
          <w:sz w:val="28"/>
          <w:szCs w:val="28"/>
        </w:rPr>
        <w:t>receive) for his work on peace.</w:t>
      </w:r>
    </w:p>
    <w:p w14:paraId="7D5F6225" w14:textId="0BFF8B40" w:rsidR="00CF1568" w:rsidRPr="00461604" w:rsidRDefault="00CF1568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33440D68" w14:textId="05C80B26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2C9C4747" w14:textId="77777777" w:rsidR="00CF1568" w:rsidRPr="00461604" w:rsidRDefault="00CF1568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3F8EC689" w14:textId="77777777" w:rsidR="00CF1568" w:rsidRPr="00461604" w:rsidRDefault="00CF1568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>Here’s what he said to do:</w:t>
      </w:r>
    </w:p>
    <w:p w14:paraId="73062FF2" w14:textId="704C0547" w:rsidR="00CF1568" w:rsidRPr="00461604" w:rsidRDefault="00CF1568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2F736782" w14:textId="19953F9C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0DB5FABF" w14:textId="77777777" w:rsidR="00D62860" w:rsidRPr="00461604" w:rsidRDefault="00D62860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109D17A5" w14:textId="77777777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2EA44DDE" w14:textId="77777777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4D1EEC8A" w14:textId="146DC655" w:rsidR="00A935DB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973631F" wp14:editId="7C799015">
            <wp:simplePos x="0" y="0"/>
            <wp:positionH relativeFrom="column">
              <wp:posOffset>3253740</wp:posOffset>
            </wp:positionH>
            <wp:positionV relativeFrom="paragraph">
              <wp:posOffset>0</wp:posOffset>
            </wp:positionV>
            <wp:extent cx="2958465" cy="293560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yawning-1458441_640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35DB" w:rsidRPr="00461604">
        <w:rPr>
          <w:rFonts w:asciiTheme="minorHAnsi" w:hAnsiTheme="minorHAnsi" w:cstheme="minorHAnsi"/>
          <w:color w:val="auto"/>
          <w:sz w:val="28"/>
          <w:szCs w:val="28"/>
        </w:rPr>
        <w:t>1. Tell the story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A935DB" w:rsidRPr="00461604">
        <w:rPr>
          <w:rFonts w:asciiTheme="minorHAnsi" w:hAnsiTheme="minorHAnsi" w:cstheme="minorHAnsi"/>
          <w:color w:val="auto"/>
          <w:sz w:val="28"/>
          <w:szCs w:val="28"/>
        </w:rPr>
        <w:t>(both people say what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 is getting on their nerves or what they are annoyed about</w:t>
      </w:r>
      <w:r w:rsidR="00A935DB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) </w:t>
      </w:r>
    </w:p>
    <w:p w14:paraId="06213C26" w14:textId="77777777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36653703" w14:textId="7913C2B3" w:rsidR="00A935DB" w:rsidRPr="00461604" w:rsidRDefault="00A935DB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2. 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Outline the feelings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>(both people share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 how they feel about it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) </w:t>
      </w:r>
    </w:p>
    <w:p w14:paraId="4B504FFF" w14:textId="77777777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63FC2F80" w14:textId="440D3FAB" w:rsidR="00A935DB" w:rsidRPr="00461604" w:rsidRDefault="00A935DB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3. 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Both people forgive each other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(choosing to forgive, 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this is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not the same as just forgetting/pretending it didn’t happen) </w:t>
      </w:r>
    </w:p>
    <w:p w14:paraId="708398EF" w14:textId="77777777" w:rsidR="00816706" w:rsidRPr="00461604" w:rsidRDefault="00816706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5CB7314B" w14:textId="6319D169" w:rsidR="00A935DB" w:rsidRPr="00461604" w:rsidRDefault="00A935DB" w:rsidP="00A935DB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4. 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>Restart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 or release the relationship (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go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straight back to being friends or perhaps 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have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>a ‘cooling off period’</w:t>
      </w:r>
      <w:r w:rsidR="00816706"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, giving each other a bit of space </w:t>
      </w:r>
      <w:r w:rsidRPr="00461604">
        <w:rPr>
          <w:rFonts w:asciiTheme="minorHAnsi" w:hAnsiTheme="minorHAnsi" w:cstheme="minorHAnsi"/>
          <w:color w:val="auto"/>
          <w:sz w:val="28"/>
          <w:szCs w:val="28"/>
        </w:rPr>
        <w:t xml:space="preserve">for a while) </w:t>
      </w:r>
    </w:p>
    <w:p w14:paraId="162987DD" w14:textId="1CC10A2E" w:rsidR="00A935DB" w:rsidRPr="00461604" w:rsidRDefault="00A935DB" w:rsidP="00A935DB">
      <w:pPr>
        <w:pStyle w:val="Default"/>
        <w:rPr>
          <w:rFonts w:asciiTheme="minorHAnsi" w:hAnsiTheme="minorHAnsi" w:cstheme="minorHAnsi"/>
          <w:color w:val="auto"/>
        </w:rPr>
      </w:pPr>
    </w:p>
    <w:bookmarkEnd w:id="0"/>
    <w:p w14:paraId="79A31D29" w14:textId="4DB9E9E0" w:rsidR="001972F8" w:rsidRPr="00461604" w:rsidRDefault="001972F8" w:rsidP="00D62860">
      <w:pPr>
        <w:spacing w:after="332"/>
        <w:rPr>
          <w:rFonts w:cstheme="minorHAnsi"/>
          <w:b/>
          <w:bCs/>
          <w:sz w:val="36"/>
          <w:szCs w:val="36"/>
          <w:lang w:val="en-US"/>
        </w:rPr>
      </w:pPr>
      <w:r w:rsidRPr="00461604">
        <w:rPr>
          <w:rFonts w:cstheme="minorHAnsi"/>
          <w:b/>
          <w:bCs/>
          <w:sz w:val="36"/>
          <w:szCs w:val="36"/>
          <w:lang w:val="en-US"/>
        </w:rPr>
        <w:lastRenderedPageBreak/>
        <w:t xml:space="preserve">Doves as signs of peace </w:t>
      </w:r>
    </w:p>
    <w:p w14:paraId="7D724F00" w14:textId="53FEE654" w:rsidR="00D62860" w:rsidRPr="00461604" w:rsidRDefault="00D62860" w:rsidP="00D62860">
      <w:pPr>
        <w:spacing w:after="332"/>
        <w:rPr>
          <w:rFonts w:eastAsia="Times New Roman" w:cstheme="minorHAnsi"/>
          <w:sz w:val="28"/>
          <w:szCs w:val="28"/>
          <w:lang w:val="en-US" w:eastAsia="en-GB"/>
        </w:rPr>
      </w:pPr>
      <w:r w:rsidRPr="00461604">
        <w:rPr>
          <w:rFonts w:cstheme="minorHAnsi"/>
          <w:sz w:val="28"/>
          <w:szCs w:val="28"/>
          <w:lang w:val="en-US"/>
        </w:rPr>
        <w:t xml:space="preserve">Doves raise their </w:t>
      </w:r>
      <w:r w:rsidR="001972F8" w:rsidRPr="00461604">
        <w:rPr>
          <w:rFonts w:cstheme="minorHAnsi"/>
          <w:sz w:val="28"/>
          <w:szCs w:val="28"/>
          <w:lang w:val="en-US"/>
        </w:rPr>
        <w:t xml:space="preserve">baby chicks </w:t>
      </w:r>
      <w:r w:rsidRPr="00461604">
        <w:rPr>
          <w:rFonts w:cstheme="minorHAnsi"/>
          <w:sz w:val="28"/>
          <w:szCs w:val="28"/>
          <w:lang w:val="en-US"/>
        </w:rPr>
        <w:t xml:space="preserve">with great care and dedication. They build their nests in areas near human </w:t>
      </w:r>
      <w:r w:rsidR="001972F8" w:rsidRPr="00461604">
        <w:rPr>
          <w:rFonts w:cstheme="minorHAnsi"/>
          <w:sz w:val="28"/>
          <w:szCs w:val="28"/>
          <w:lang w:val="en-US"/>
        </w:rPr>
        <w:t xml:space="preserve">activity, liking to be around people. 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In many religions, there are stories that associate white doves with peace. Christianity and the Bible describe </w:t>
      </w:r>
      <w:r w:rsidR="001972F8" w:rsidRPr="00461604">
        <w:rPr>
          <w:rFonts w:eastAsia="Times New Roman" w:cstheme="minorHAnsi"/>
          <w:sz w:val="28"/>
          <w:szCs w:val="28"/>
          <w:lang w:val="en-US" w:eastAsia="en-GB"/>
        </w:rPr>
        <w:t xml:space="preserve">the 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>dove as</w:t>
      </w:r>
      <w:r w:rsidR="001972F8" w:rsidRPr="00461604">
        <w:rPr>
          <w:rFonts w:eastAsia="Times New Roman" w:cstheme="minorHAnsi"/>
          <w:sz w:val="28"/>
          <w:szCs w:val="28"/>
          <w:lang w:val="en-US" w:eastAsia="en-GB"/>
        </w:rPr>
        <w:t xml:space="preserve"> a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 symbol of peace and love. It is the symbol of the ‘Holy Spirit’, during the </w:t>
      </w:r>
      <w:r w:rsidR="001972F8" w:rsidRPr="00461604">
        <w:rPr>
          <w:rFonts w:eastAsia="Times New Roman" w:cstheme="minorHAnsi"/>
          <w:sz w:val="28"/>
          <w:szCs w:val="28"/>
          <w:lang w:val="en-US" w:eastAsia="en-GB"/>
        </w:rPr>
        <w:t>b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>aptism of Jesus.</w:t>
      </w:r>
    </w:p>
    <w:p w14:paraId="18D834F3" w14:textId="2C7C3FEA" w:rsidR="001972F8" w:rsidRPr="00461604" w:rsidRDefault="001972F8" w:rsidP="001972F8">
      <w:pPr>
        <w:spacing w:after="332" w:line="240" w:lineRule="auto"/>
        <w:rPr>
          <w:rFonts w:eastAsia="Times New Roman" w:cstheme="minorHAnsi"/>
          <w:sz w:val="28"/>
          <w:szCs w:val="28"/>
          <w:lang w:val="en-US" w:eastAsia="en-GB"/>
        </w:rPr>
      </w:pP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In the Bible story, after 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>the Great Flood Noah sen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>ds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 xml:space="preserve"> out 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a 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>white dove to see if there was any land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 nearby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>. The dove return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>s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 xml:space="preserve"> with 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an 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>olive twig its beak, which meant that it had found dry land somewhere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 close by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 xml:space="preserve">. This brought relief to Noah, who had spent almost a year on the ark. Since then, 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a 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 xml:space="preserve">white dove with an olive twig in its beak, is considered 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a </w:t>
      </w:r>
      <w:r w:rsidR="00D62860" w:rsidRPr="00D62860">
        <w:rPr>
          <w:rFonts w:eastAsia="Times New Roman" w:cstheme="minorHAnsi"/>
          <w:sz w:val="28"/>
          <w:szCs w:val="28"/>
          <w:lang w:val="en-US" w:eastAsia="en-GB"/>
        </w:rPr>
        <w:t>symbol of peace</w:t>
      </w:r>
      <w:r w:rsidRPr="00461604">
        <w:rPr>
          <w:rFonts w:eastAsia="Times New Roman" w:cstheme="minorHAnsi"/>
          <w:sz w:val="28"/>
          <w:szCs w:val="28"/>
          <w:lang w:val="en-US" w:eastAsia="en-GB"/>
        </w:rPr>
        <w:t xml:space="preserve">. </w:t>
      </w:r>
    </w:p>
    <w:p w14:paraId="349C01F5" w14:textId="4826B518" w:rsidR="001972F8" w:rsidRPr="00461604" w:rsidRDefault="001972F8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  <w:lang w:val="en-US"/>
        </w:rPr>
      </w:pPr>
    </w:p>
    <w:p w14:paraId="0E1F334E" w14:textId="6ADE2387" w:rsidR="001972F8" w:rsidRPr="00461604" w:rsidRDefault="001972F8" w:rsidP="00D62860">
      <w:pPr>
        <w:pStyle w:val="Default"/>
        <w:rPr>
          <w:rFonts w:asciiTheme="minorHAnsi" w:hAnsiTheme="minorHAnsi" w:cstheme="minorHAnsi"/>
          <w:b/>
          <w:bCs/>
          <w:color w:val="auto"/>
          <w:sz w:val="36"/>
          <w:szCs w:val="36"/>
          <w:lang w:val="en-US"/>
        </w:rPr>
      </w:pPr>
      <w:r w:rsidRPr="00461604">
        <w:rPr>
          <w:rFonts w:asciiTheme="minorHAnsi" w:hAnsiTheme="minorHAnsi" w:cstheme="minorHAnsi"/>
          <w:b/>
          <w:bCs/>
          <w:color w:val="auto"/>
          <w:sz w:val="36"/>
          <w:szCs w:val="36"/>
          <w:lang w:val="en-US"/>
        </w:rPr>
        <w:t>Activities</w:t>
      </w:r>
    </w:p>
    <w:p w14:paraId="52A3E3B6" w14:textId="4C692DE1" w:rsidR="001972F8" w:rsidRPr="00461604" w:rsidRDefault="001972F8" w:rsidP="00D62860">
      <w:pPr>
        <w:pStyle w:val="Default"/>
        <w:rPr>
          <w:rFonts w:asciiTheme="minorHAnsi" w:hAnsiTheme="minorHAnsi" w:cstheme="minorHAnsi"/>
          <w:b/>
          <w:bCs/>
          <w:color w:val="auto"/>
          <w:sz w:val="36"/>
          <w:szCs w:val="36"/>
          <w:lang w:val="en-US"/>
        </w:rPr>
      </w:pPr>
    </w:p>
    <w:p w14:paraId="39591030" w14:textId="2923E0DD" w:rsidR="001972F8" w:rsidRPr="00461604" w:rsidRDefault="001972F8" w:rsidP="00D62860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noProof/>
          <w:color w:val="auto"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25BE1400" wp14:editId="329089CE">
            <wp:simplePos x="0" y="0"/>
            <wp:positionH relativeFrom="column">
              <wp:posOffset>3535680</wp:posOffset>
            </wp:positionH>
            <wp:positionV relativeFrom="paragraph">
              <wp:posOffset>193040</wp:posOffset>
            </wp:positionV>
            <wp:extent cx="2312043" cy="19431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43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1604">
        <w:rPr>
          <w:rFonts w:asciiTheme="minorHAnsi" w:hAnsiTheme="minorHAnsi" w:cstheme="minorHAnsi"/>
          <w:b/>
          <w:bCs/>
          <w:color w:val="auto"/>
          <w:sz w:val="28"/>
          <w:szCs w:val="28"/>
        </w:rPr>
        <w:t>Bible challenge</w:t>
      </w:r>
    </w:p>
    <w:p w14:paraId="22128C3A" w14:textId="313BDF2D" w:rsidR="001972F8" w:rsidRPr="00461604" w:rsidRDefault="001972F8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1F02D460" w14:textId="3D61BA1F" w:rsidR="00D62860" w:rsidRPr="00461604" w:rsidRDefault="00D62860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>In a Bible or online, try to find the book of John, Chapter 14 verse 27. In this verse Jesus says: “</w:t>
      </w:r>
      <w:r w:rsidRPr="00461604">
        <w:rPr>
          <w:rStyle w:val="Emphasis"/>
          <w:rFonts w:asciiTheme="minorHAnsi" w:hAnsiTheme="minorHAnsi" w:cstheme="minorHAnsi"/>
          <w:color w:val="auto"/>
          <w:sz w:val="28"/>
          <w:szCs w:val="28"/>
          <w:lang w:val="en-US"/>
        </w:rPr>
        <w:t xml:space="preserve">Peace I leave with you; my peace I give to you.” </w:t>
      </w:r>
    </w:p>
    <w:p w14:paraId="15BDD730" w14:textId="0F0DA133" w:rsidR="00D62860" w:rsidRPr="00461604" w:rsidRDefault="00D62860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18EDECE8" w14:textId="7188C6CE" w:rsidR="001972F8" w:rsidRPr="00461604" w:rsidRDefault="001972F8" w:rsidP="00D6286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461604">
        <w:rPr>
          <w:rFonts w:asciiTheme="minorHAnsi" w:hAnsiTheme="minorHAnsi" w:cstheme="minorHAnsi"/>
          <w:color w:val="auto"/>
          <w:sz w:val="28"/>
          <w:szCs w:val="28"/>
        </w:rPr>
        <w:t>See if you can find stories that talk about peace or doves – or both!</w:t>
      </w:r>
    </w:p>
    <w:p w14:paraId="7CC606E5" w14:textId="01484588" w:rsidR="001C428A" w:rsidRPr="00461604" w:rsidRDefault="001C428A">
      <w:pPr>
        <w:rPr>
          <w:rFonts w:cstheme="minorHAnsi"/>
          <w:sz w:val="28"/>
          <w:szCs w:val="28"/>
        </w:rPr>
      </w:pPr>
    </w:p>
    <w:p w14:paraId="6B39CA6C" w14:textId="2BFB6FB0" w:rsidR="00D62860" w:rsidRPr="00461604" w:rsidRDefault="00D62860">
      <w:pPr>
        <w:rPr>
          <w:rFonts w:cstheme="minorHAnsi"/>
          <w:sz w:val="28"/>
          <w:szCs w:val="28"/>
        </w:rPr>
      </w:pPr>
    </w:p>
    <w:p w14:paraId="19D8A767" w14:textId="319762B1" w:rsidR="00CA471A" w:rsidRPr="00461604" w:rsidRDefault="00461604" w:rsidP="001972F8">
      <w:pPr>
        <w:rPr>
          <w:rFonts w:cstheme="minorHAnsi"/>
          <w:b/>
          <w:bCs/>
          <w:sz w:val="28"/>
          <w:szCs w:val="28"/>
        </w:rPr>
      </w:pPr>
      <w:r w:rsidRPr="00461604">
        <w:rPr>
          <w:rFonts w:cstheme="minorHAnsi"/>
          <w:noProof/>
          <w:sz w:val="28"/>
          <w:szCs w:val="28"/>
          <w:lang w:val="en"/>
        </w:rPr>
        <w:drawing>
          <wp:anchor distT="0" distB="0" distL="114300" distR="114300" simplePos="0" relativeHeight="251676672" behindDoc="0" locked="0" layoutInCell="1" allowOverlap="1" wp14:anchorId="7DA001D9" wp14:editId="7B2FF3B4">
            <wp:simplePos x="0" y="0"/>
            <wp:positionH relativeFrom="column">
              <wp:posOffset>2880360</wp:posOffset>
            </wp:positionH>
            <wp:positionV relativeFrom="paragraph">
              <wp:posOffset>109220</wp:posOffset>
            </wp:positionV>
            <wp:extent cx="2524760" cy="1919159"/>
            <wp:effectExtent l="0" t="0" r="8890" b="5080"/>
            <wp:wrapSquare wrapText="bothSides"/>
            <wp:docPr id="8" name="Picture 8" descr="Dove of peace cra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ve of peace craft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91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2F8" w:rsidRPr="00461604">
        <w:rPr>
          <w:rFonts w:cstheme="minorHAnsi"/>
          <w:b/>
          <w:bCs/>
          <w:sz w:val="28"/>
          <w:szCs w:val="28"/>
        </w:rPr>
        <w:t>Make a dove</w:t>
      </w:r>
    </w:p>
    <w:p w14:paraId="279AED24" w14:textId="36508203" w:rsidR="00CA471A" w:rsidRPr="00461604" w:rsidRDefault="00CA471A" w:rsidP="00CA471A">
      <w:pPr>
        <w:pStyle w:val="NormalWeb"/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b/>
          <w:bCs/>
          <w:sz w:val="28"/>
          <w:szCs w:val="28"/>
          <w:lang w:val="en"/>
        </w:rPr>
        <w:t>You will need:</w:t>
      </w:r>
    </w:p>
    <w:p w14:paraId="00152471" w14:textId="77777777" w:rsidR="00461604" w:rsidRPr="00461604" w:rsidRDefault="00CA471A" w:rsidP="00461604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White card</w:t>
      </w:r>
    </w:p>
    <w:p w14:paraId="40BFA822" w14:textId="77777777" w:rsidR="00461604" w:rsidRPr="00461604" w:rsidRDefault="00CA471A" w:rsidP="00461604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White paper</w:t>
      </w:r>
    </w:p>
    <w:p w14:paraId="6BE3D322" w14:textId="77777777" w:rsidR="00461604" w:rsidRPr="00461604" w:rsidRDefault="00CA471A" w:rsidP="00461604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Thread</w:t>
      </w:r>
    </w:p>
    <w:p w14:paraId="327F6829" w14:textId="77777777" w:rsidR="00461604" w:rsidRPr="00461604" w:rsidRDefault="00CA471A" w:rsidP="00461604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Glue</w:t>
      </w:r>
    </w:p>
    <w:p w14:paraId="7D8845EE" w14:textId="5CCBCB3A" w:rsidR="00CA471A" w:rsidRPr="00461604" w:rsidRDefault="00CA471A" w:rsidP="00461604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Gold pen</w:t>
      </w:r>
    </w:p>
    <w:p w14:paraId="6592F120" w14:textId="4C6F7B63" w:rsidR="00461604" w:rsidRPr="00461604" w:rsidRDefault="00461604" w:rsidP="00CA471A">
      <w:pPr>
        <w:pStyle w:val="NormalWeb"/>
        <w:rPr>
          <w:rFonts w:asciiTheme="minorHAnsi" w:hAnsiTheme="minorHAnsi" w:cstheme="minorHAnsi"/>
          <w:b/>
          <w:bCs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b/>
          <w:bCs/>
          <w:sz w:val="28"/>
          <w:szCs w:val="28"/>
          <w:lang w:val="en"/>
        </w:rPr>
        <w:lastRenderedPageBreak/>
        <w:t>Instructions</w:t>
      </w:r>
    </w:p>
    <w:p w14:paraId="31B21A58" w14:textId="5B10CF0F" w:rsidR="00CA471A" w:rsidRPr="00461604" w:rsidRDefault="00CA471A" w:rsidP="00CA471A">
      <w:pPr>
        <w:pStyle w:val="NormalWeb"/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Draw a dove shape on card. Cut out and decorate the dove with gold pen.</w:t>
      </w:r>
    </w:p>
    <w:p w14:paraId="18A96DA6" w14:textId="1FF36681" w:rsidR="00CA471A" w:rsidRPr="00461604" w:rsidRDefault="00CA471A" w:rsidP="00CA471A">
      <w:pPr>
        <w:pStyle w:val="NormalWeb"/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Lie the paper flat in front of you. Fold over a piece about</w:t>
      </w:r>
      <w:r w:rsidR="00461604" w:rsidRPr="00461604">
        <w:rPr>
          <w:rFonts w:asciiTheme="minorHAnsi" w:hAnsiTheme="minorHAnsi" w:cstheme="minorHAnsi"/>
          <w:sz w:val="28"/>
          <w:szCs w:val="28"/>
          <w:lang w:val="en"/>
        </w:rPr>
        <w:t xml:space="preserve"> 2cm</w:t>
      </w:r>
      <w:r w:rsidRPr="00461604">
        <w:rPr>
          <w:rFonts w:asciiTheme="minorHAnsi" w:hAnsiTheme="minorHAnsi" w:cstheme="minorHAnsi"/>
          <w:sz w:val="28"/>
          <w:szCs w:val="28"/>
          <w:lang w:val="en"/>
        </w:rPr>
        <w:t xml:space="preserve"> wide. Turn the paper over and fold again. Keep going until all paper is folded.</w:t>
      </w:r>
    </w:p>
    <w:p w14:paraId="36E03E51" w14:textId="57B01AAF" w:rsidR="00CA471A" w:rsidRPr="00461604" w:rsidRDefault="00CA471A" w:rsidP="00CA471A">
      <w:pPr>
        <w:pStyle w:val="NormalWeb"/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 xml:space="preserve">Cut a slit in the </w:t>
      </w:r>
      <w:proofErr w:type="spellStart"/>
      <w:r w:rsidRPr="00461604">
        <w:rPr>
          <w:rFonts w:asciiTheme="minorHAnsi" w:hAnsiTheme="minorHAnsi" w:cstheme="minorHAnsi"/>
          <w:sz w:val="28"/>
          <w:szCs w:val="28"/>
          <w:lang w:val="en"/>
        </w:rPr>
        <w:t>centre</w:t>
      </w:r>
      <w:proofErr w:type="spellEnd"/>
      <w:r w:rsidRPr="00461604">
        <w:rPr>
          <w:rFonts w:asciiTheme="minorHAnsi" w:hAnsiTheme="minorHAnsi" w:cstheme="minorHAnsi"/>
          <w:sz w:val="28"/>
          <w:szCs w:val="28"/>
          <w:lang w:val="en"/>
        </w:rPr>
        <w:t xml:space="preserve"> of the dove and slide the folded paper halfway through. Fold the top edges of the folded paper up to join one another and glue together.</w:t>
      </w:r>
    </w:p>
    <w:p w14:paraId="53C36811" w14:textId="77777777" w:rsidR="00CA471A" w:rsidRPr="00461604" w:rsidRDefault="00CA471A" w:rsidP="00CA471A">
      <w:pPr>
        <w:pStyle w:val="NormalWeb"/>
        <w:rPr>
          <w:rFonts w:asciiTheme="minorHAnsi" w:hAnsiTheme="minorHAnsi" w:cstheme="minorHAnsi"/>
          <w:sz w:val="28"/>
          <w:szCs w:val="28"/>
          <w:lang w:val="en"/>
        </w:rPr>
      </w:pPr>
      <w:r w:rsidRPr="00461604">
        <w:rPr>
          <w:rFonts w:asciiTheme="minorHAnsi" w:hAnsiTheme="minorHAnsi" w:cstheme="minorHAnsi"/>
          <w:sz w:val="28"/>
          <w:szCs w:val="28"/>
          <w:lang w:val="en"/>
        </w:rPr>
        <w:t>If you want to hang the dove punch a hole at the top of the wings and tie through a length of thread.</w:t>
      </w:r>
    </w:p>
    <w:p w14:paraId="354BB608" w14:textId="1079A1D2" w:rsidR="00CA471A" w:rsidRPr="00461604" w:rsidRDefault="00CA471A">
      <w:pPr>
        <w:rPr>
          <w:rFonts w:cstheme="minorHAnsi"/>
          <w:sz w:val="28"/>
          <w:szCs w:val="28"/>
        </w:rPr>
      </w:pPr>
    </w:p>
    <w:p w14:paraId="71EF9CC6" w14:textId="03FFE8E7" w:rsidR="00461604" w:rsidRPr="00461604" w:rsidRDefault="00461604" w:rsidP="00CA471A">
      <w:pPr>
        <w:spacing w:after="150" w:line="240" w:lineRule="auto"/>
        <w:rPr>
          <w:rFonts w:eastAsia="Times New Roman" w:cstheme="minorHAnsi"/>
          <w:b/>
          <w:bCs/>
          <w:sz w:val="28"/>
          <w:szCs w:val="28"/>
          <w:lang w:val="en" w:eastAsia="en-GB"/>
        </w:rPr>
      </w:pPr>
      <w:r w:rsidRPr="00461604">
        <w:rPr>
          <w:rFonts w:eastAsia="Times New Roman" w:cstheme="minorHAnsi"/>
          <w:b/>
          <w:bCs/>
          <w:sz w:val="28"/>
          <w:szCs w:val="28"/>
          <w:lang w:val="en" w:eastAsia="en-GB"/>
        </w:rPr>
        <w:t>Paper Plate dove</w:t>
      </w:r>
    </w:p>
    <w:p w14:paraId="749F6F6D" w14:textId="0FDED074" w:rsidR="00CA471A" w:rsidRPr="00CA471A" w:rsidRDefault="00CA471A" w:rsidP="00CA471A">
      <w:pPr>
        <w:spacing w:after="150" w:line="240" w:lineRule="auto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You will need:</w:t>
      </w:r>
    </w:p>
    <w:p w14:paraId="2382AC79" w14:textId="77777777" w:rsidR="00CA471A" w:rsidRPr="00CA471A" w:rsidRDefault="00CA471A" w:rsidP="00CA471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1 large paper plate</w:t>
      </w:r>
    </w:p>
    <w:p w14:paraId="671F6BCE" w14:textId="77777777" w:rsidR="00CA471A" w:rsidRPr="00CA471A" w:rsidRDefault="00CA471A" w:rsidP="00CA471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2 small paper plates</w:t>
      </w:r>
    </w:p>
    <w:p w14:paraId="3B77B379" w14:textId="77777777" w:rsidR="00CA471A" w:rsidRPr="00CA471A" w:rsidRDefault="00CA471A" w:rsidP="00CA471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Yellow paper</w:t>
      </w:r>
    </w:p>
    <w:p w14:paraId="7A2D0989" w14:textId="77777777" w:rsidR="00CA471A" w:rsidRPr="00CA471A" w:rsidRDefault="00CA471A" w:rsidP="00CA471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Sticky eyes</w:t>
      </w:r>
    </w:p>
    <w:p w14:paraId="2CD3D225" w14:textId="77777777" w:rsidR="00CA471A" w:rsidRPr="00CA471A" w:rsidRDefault="00CA471A" w:rsidP="00CA471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String</w:t>
      </w:r>
    </w:p>
    <w:p w14:paraId="55319534" w14:textId="77777777" w:rsidR="00CA471A" w:rsidRPr="00CA471A" w:rsidRDefault="00CA471A" w:rsidP="00CA471A">
      <w:pPr>
        <w:spacing w:after="150" w:line="240" w:lineRule="auto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b/>
          <w:bCs/>
          <w:sz w:val="28"/>
          <w:szCs w:val="28"/>
          <w:lang w:val="en" w:eastAsia="en-GB"/>
        </w:rPr>
        <w:t>Instructions:</w:t>
      </w:r>
    </w:p>
    <w:p w14:paraId="6A35DBD5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Fold the large paper plate in half.</w:t>
      </w:r>
    </w:p>
    <w:p w14:paraId="2F3F6275" w14:textId="611D7B10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 xml:space="preserve">Make a hole through the </w:t>
      </w:r>
      <w:proofErr w:type="spellStart"/>
      <w:r w:rsidRPr="00CA471A">
        <w:rPr>
          <w:rFonts w:eastAsia="Times New Roman" w:cstheme="minorHAnsi"/>
          <w:sz w:val="28"/>
          <w:szCs w:val="28"/>
          <w:lang w:val="en" w:eastAsia="en-GB"/>
        </w:rPr>
        <w:t>centre</w:t>
      </w:r>
      <w:proofErr w:type="spellEnd"/>
      <w:r w:rsidRPr="00CA471A">
        <w:rPr>
          <w:rFonts w:eastAsia="Times New Roman" w:cstheme="minorHAnsi"/>
          <w:sz w:val="28"/>
          <w:szCs w:val="28"/>
          <w:lang w:val="en" w:eastAsia="en-GB"/>
        </w:rPr>
        <w:t>, and thread through some string. Secure with a knot. This</w:t>
      </w:r>
      <w:r w:rsidR="00461604" w:rsidRPr="00461604">
        <w:rPr>
          <w:rFonts w:eastAsia="Times New Roman" w:cstheme="minorHAnsi"/>
          <w:sz w:val="28"/>
          <w:szCs w:val="28"/>
          <w:lang w:val="en" w:eastAsia="en-GB"/>
        </w:rPr>
        <w:t xml:space="preserve"> </w:t>
      </w:r>
      <w:r w:rsidRPr="00CA471A">
        <w:rPr>
          <w:rFonts w:eastAsia="Times New Roman" w:cstheme="minorHAnsi"/>
          <w:sz w:val="28"/>
          <w:szCs w:val="28"/>
          <w:lang w:val="en" w:eastAsia="en-GB"/>
        </w:rPr>
        <w:t>is the body of your dove.</w:t>
      </w:r>
    </w:p>
    <w:p w14:paraId="2DB0E172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Cut one of the small paper plates in half. Glue one half to each side of the body to form the wings, varying the angle a little to give the bird dimension.</w:t>
      </w:r>
    </w:p>
    <w:p w14:paraId="75C59C11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To make a tail, cut a segment from the second paper plate and glue inside the folded body.</w:t>
      </w:r>
    </w:p>
    <w:p w14:paraId="39012738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Glue on a beak cut from yellow paper and the sticky eyes.</w:t>
      </w:r>
    </w:p>
    <w:p w14:paraId="687D9DF5" w14:textId="08AABB74" w:rsidR="00CA471A" w:rsidRPr="00461604" w:rsidRDefault="00CA471A" w:rsidP="00CA471A">
      <w:pPr>
        <w:spacing w:after="150" w:line="240" w:lineRule="auto"/>
        <w:rPr>
          <w:rFonts w:eastAsia="Times New Roman" w:cstheme="minorHAnsi"/>
          <w:noProof/>
          <w:sz w:val="28"/>
          <w:szCs w:val="28"/>
          <w:lang w:val="en" w:eastAsia="en-GB"/>
        </w:rPr>
      </w:pPr>
    </w:p>
    <w:p w14:paraId="18E60B96" w14:textId="6F39E58A" w:rsidR="00461604" w:rsidRPr="00461604" w:rsidRDefault="00461604" w:rsidP="00CA471A">
      <w:pPr>
        <w:spacing w:after="150" w:line="240" w:lineRule="auto"/>
        <w:rPr>
          <w:rFonts w:eastAsia="Times New Roman" w:cstheme="minorHAnsi"/>
          <w:noProof/>
          <w:sz w:val="28"/>
          <w:szCs w:val="28"/>
          <w:lang w:val="en" w:eastAsia="en-GB"/>
        </w:rPr>
      </w:pPr>
    </w:p>
    <w:p w14:paraId="1B27E302" w14:textId="643C9193" w:rsidR="00461604" w:rsidRPr="00461604" w:rsidRDefault="00461604" w:rsidP="00CA471A">
      <w:pPr>
        <w:spacing w:after="150" w:line="240" w:lineRule="auto"/>
        <w:rPr>
          <w:rFonts w:eastAsia="Times New Roman" w:cstheme="minorHAnsi"/>
          <w:noProof/>
          <w:sz w:val="28"/>
          <w:szCs w:val="28"/>
          <w:lang w:val="en" w:eastAsia="en-GB"/>
        </w:rPr>
      </w:pPr>
    </w:p>
    <w:p w14:paraId="02A9AA0B" w14:textId="349572C8" w:rsidR="00461604" w:rsidRPr="00CA471A" w:rsidRDefault="00461604" w:rsidP="00CA471A">
      <w:pPr>
        <w:spacing w:after="150" w:line="240" w:lineRule="auto"/>
        <w:rPr>
          <w:rFonts w:eastAsia="Times New Roman" w:cstheme="minorHAnsi"/>
          <w:b/>
          <w:bCs/>
          <w:sz w:val="28"/>
          <w:szCs w:val="28"/>
          <w:lang w:val="en" w:eastAsia="en-GB"/>
        </w:rPr>
      </w:pPr>
      <w:r w:rsidRPr="00461604">
        <w:rPr>
          <w:rFonts w:eastAsia="Times New Roman" w:cstheme="minorHAnsi"/>
          <w:b/>
          <w:bCs/>
          <w:noProof/>
          <w:sz w:val="28"/>
          <w:szCs w:val="28"/>
          <w:lang w:val="en" w:eastAsia="en-GB"/>
        </w:rPr>
        <w:lastRenderedPageBreak/>
        <w:t>Cupcake case dove</w:t>
      </w:r>
    </w:p>
    <w:p w14:paraId="36219E57" w14:textId="77777777" w:rsidR="00CA471A" w:rsidRPr="00CA471A" w:rsidRDefault="00CA471A" w:rsidP="00CA471A">
      <w:pPr>
        <w:spacing w:after="150" w:line="240" w:lineRule="auto"/>
        <w:rPr>
          <w:rFonts w:eastAsia="Times New Roman" w:cstheme="minorHAnsi"/>
          <w:b/>
          <w:bCs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b/>
          <w:bCs/>
          <w:sz w:val="28"/>
          <w:szCs w:val="28"/>
          <w:lang w:val="en" w:eastAsia="en-GB"/>
        </w:rPr>
        <w:t>You will need:</w:t>
      </w:r>
    </w:p>
    <w:p w14:paraId="42C43D62" w14:textId="77777777" w:rsidR="00CA471A" w:rsidRPr="00CA471A" w:rsidRDefault="00CA471A" w:rsidP="00CA471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2 white cupcake cases</w:t>
      </w:r>
    </w:p>
    <w:p w14:paraId="7D73A0E7" w14:textId="3FC5522B" w:rsidR="00CA471A" w:rsidRPr="00CA471A" w:rsidRDefault="00CA471A" w:rsidP="00CA471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 xml:space="preserve">Blue </w:t>
      </w:r>
      <w:proofErr w:type="gramStart"/>
      <w:r w:rsidRPr="00CA471A">
        <w:rPr>
          <w:rFonts w:eastAsia="Times New Roman" w:cstheme="minorHAnsi"/>
          <w:sz w:val="28"/>
          <w:szCs w:val="28"/>
          <w:lang w:val="en" w:eastAsia="en-GB"/>
        </w:rPr>
        <w:t>card  </w:t>
      </w:r>
      <w:r w:rsidR="00461604" w:rsidRPr="00461604">
        <w:rPr>
          <w:rFonts w:eastAsia="Times New Roman" w:cstheme="minorHAnsi"/>
          <w:sz w:val="28"/>
          <w:szCs w:val="28"/>
          <w:lang w:val="en" w:eastAsia="en-GB"/>
        </w:rPr>
        <w:t>or</w:t>
      </w:r>
      <w:proofErr w:type="gramEnd"/>
      <w:r w:rsidR="00461604" w:rsidRPr="00461604">
        <w:rPr>
          <w:rFonts w:eastAsia="Times New Roman" w:cstheme="minorHAnsi"/>
          <w:sz w:val="28"/>
          <w:szCs w:val="28"/>
          <w:lang w:val="en" w:eastAsia="en-GB"/>
        </w:rPr>
        <w:t xml:space="preserve"> card that you have </w:t>
      </w:r>
      <w:proofErr w:type="spellStart"/>
      <w:r w:rsidR="00461604" w:rsidRPr="00461604">
        <w:rPr>
          <w:rFonts w:eastAsia="Times New Roman" w:cstheme="minorHAnsi"/>
          <w:sz w:val="28"/>
          <w:szCs w:val="28"/>
          <w:lang w:val="en" w:eastAsia="en-GB"/>
        </w:rPr>
        <w:t>coloured</w:t>
      </w:r>
      <w:proofErr w:type="spellEnd"/>
      <w:r w:rsidR="00461604" w:rsidRPr="00461604">
        <w:rPr>
          <w:rFonts w:eastAsia="Times New Roman" w:cstheme="minorHAnsi"/>
          <w:sz w:val="28"/>
          <w:szCs w:val="28"/>
          <w:lang w:val="en" w:eastAsia="en-GB"/>
        </w:rPr>
        <w:t xml:space="preserve"> blue using crayon</w:t>
      </w:r>
    </w:p>
    <w:p w14:paraId="57F0C8FC" w14:textId="77777777" w:rsidR="00CA471A" w:rsidRPr="00CA471A" w:rsidRDefault="00CA471A" w:rsidP="00CA471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Scrap of yellow paper</w:t>
      </w:r>
    </w:p>
    <w:p w14:paraId="4B5B4A2E" w14:textId="77777777" w:rsidR="00CA471A" w:rsidRPr="00CA471A" w:rsidRDefault="00CA471A" w:rsidP="00CA471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Glue</w:t>
      </w:r>
    </w:p>
    <w:p w14:paraId="0839B05D" w14:textId="77777777" w:rsidR="00CA471A" w:rsidRPr="00CA471A" w:rsidRDefault="00CA471A" w:rsidP="00CA471A">
      <w:pPr>
        <w:spacing w:after="150" w:line="240" w:lineRule="auto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b/>
          <w:bCs/>
          <w:sz w:val="28"/>
          <w:szCs w:val="28"/>
          <w:lang w:val="en" w:eastAsia="en-GB"/>
        </w:rPr>
        <w:t>Instructions:</w:t>
      </w:r>
    </w:p>
    <w:p w14:paraId="282F979C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Flatten one of the cupcake cases and cut in half.  </w:t>
      </w:r>
    </w:p>
    <w:p w14:paraId="44D7FB83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Glue one half to the blue card to form the dove's body.</w:t>
      </w:r>
    </w:p>
    <w:p w14:paraId="2CD8A124" w14:textId="52DAA81E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Cut a piece of the f</w:t>
      </w:r>
      <w:r w:rsidR="00461604" w:rsidRPr="00461604">
        <w:rPr>
          <w:rFonts w:eastAsia="Times New Roman" w:cstheme="minorHAnsi"/>
          <w:sz w:val="28"/>
          <w:szCs w:val="28"/>
          <w:lang w:val="en" w:eastAsia="en-GB"/>
        </w:rPr>
        <w:t xml:space="preserve">rilly </w:t>
      </w:r>
      <w:r w:rsidRPr="00CA471A">
        <w:rPr>
          <w:rFonts w:eastAsia="Times New Roman" w:cstheme="minorHAnsi"/>
          <w:sz w:val="28"/>
          <w:szCs w:val="28"/>
          <w:lang w:val="en" w:eastAsia="en-GB"/>
        </w:rPr>
        <w:t>part of the cupcake case from the remaining half and glue to the body to form the tail.</w:t>
      </w:r>
    </w:p>
    <w:p w14:paraId="0DAA9FAC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Flatten the second cupcake case and cut in half. Glue both pieces on to form the wings.</w:t>
      </w:r>
    </w:p>
    <w:p w14:paraId="65BC48CC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 xml:space="preserve">Cut a </w:t>
      </w:r>
      <w:proofErr w:type="spellStart"/>
      <w:r w:rsidRPr="00CA471A">
        <w:rPr>
          <w:rFonts w:eastAsia="Times New Roman" w:cstheme="minorHAnsi"/>
          <w:sz w:val="28"/>
          <w:szCs w:val="28"/>
          <w:lang w:val="en" w:eastAsia="en-GB"/>
        </w:rPr>
        <w:t>beak</w:t>
      </w:r>
      <w:proofErr w:type="spellEnd"/>
      <w:r w:rsidRPr="00CA471A">
        <w:rPr>
          <w:rFonts w:eastAsia="Times New Roman" w:cstheme="minorHAnsi"/>
          <w:sz w:val="28"/>
          <w:szCs w:val="28"/>
          <w:lang w:val="en" w:eastAsia="en-GB"/>
        </w:rPr>
        <w:t xml:space="preserve"> from yellow paper and stick on.</w:t>
      </w:r>
    </w:p>
    <w:p w14:paraId="0341A69C" w14:textId="77777777" w:rsidR="00CA471A" w:rsidRPr="00CA471A" w:rsidRDefault="00CA471A" w:rsidP="00461604">
      <w:pPr>
        <w:spacing w:before="100" w:beforeAutospacing="1" w:after="100" w:afterAutospacing="1" w:line="240" w:lineRule="auto"/>
        <w:ind w:left="135"/>
        <w:rPr>
          <w:rFonts w:eastAsia="Times New Roman" w:cstheme="minorHAnsi"/>
          <w:sz w:val="28"/>
          <w:szCs w:val="28"/>
          <w:lang w:val="en" w:eastAsia="en-GB"/>
        </w:rPr>
      </w:pPr>
      <w:r w:rsidRPr="00CA471A">
        <w:rPr>
          <w:rFonts w:eastAsia="Times New Roman" w:cstheme="minorHAnsi"/>
          <w:sz w:val="28"/>
          <w:szCs w:val="28"/>
          <w:lang w:val="en" w:eastAsia="en-GB"/>
        </w:rPr>
        <w:t>Finish by drawing on an eye.</w:t>
      </w:r>
    </w:p>
    <w:p w14:paraId="2541BAE6" w14:textId="77777777" w:rsidR="00CA471A" w:rsidRDefault="00CA471A"/>
    <w:sectPr w:rsidR="00CA47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-san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25291"/>
    <w:multiLevelType w:val="hybridMultilevel"/>
    <w:tmpl w:val="9FB6A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D1461"/>
    <w:multiLevelType w:val="multilevel"/>
    <w:tmpl w:val="F9EEB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7A155F"/>
    <w:multiLevelType w:val="multilevel"/>
    <w:tmpl w:val="444C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3832B2"/>
    <w:multiLevelType w:val="multilevel"/>
    <w:tmpl w:val="4DB6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5403EC"/>
    <w:multiLevelType w:val="multilevel"/>
    <w:tmpl w:val="3CC0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6C4"/>
    <w:rsid w:val="000226C4"/>
    <w:rsid w:val="001972F8"/>
    <w:rsid w:val="001C428A"/>
    <w:rsid w:val="002E715A"/>
    <w:rsid w:val="004070D5"/>
    <w:rsid w:val="00461604"/>
    <w:rsid w:val="0050684C"/>
    <w:rsid w:val="005433BE"/>
    <w:rsid w:val="00816706"/>
    <w:rsid w:val="008D7378"/>
    <w:rsid w:val="00A935DB"/>
    <w:rsid w:val="00CA471A"/>
    <w:rsid w:val="00CF1568"/>
    <w:rsid w:val="00D42BDF"/>
    <w:rsid w:val="00D62860"/>
    <w:rsid w:val="00F0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3B6E7"/>
  <w15:chartTrackingRefBased/>
  <w15:docId w15:val="{A2A6C6AB-41A2-4F82-8629-F4AA9EEF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35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0684C"/>
    <w:rPr>
      <w:i/>
      <w:iCs/>
    </w:rPr>
  </w:style>
  <w:style w:type="character" w:styleId="Hyperlink">
    <w:name w:val="Hyperlink"/>
    <w:basedOn w:val="DefaultParagraphFont"/>
    <w:uiPriority w:val="99"/>
    <w:unhideWhenUsed/>
    <w:rsid w:val="002E71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715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070D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A471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74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7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12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18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1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1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25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2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7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6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9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edia-exp1.licdn.com/dms/image/C4D0BAQEEmS7l_4hVmA/company-logo_200_200/0?e=2159024400&amp;v=beta&amp;t=CN6Tmkb6pTpmMFTzALfQEFxlCjCqJ7DmhEWrJ--Z-ds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en.wikipedia.org/wiki/File:PeaceLogo.pn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2.jpeg"/><Relationship Id="rId12" Type="http://schemas.openxmlformats.org/officeDocument/2006/relationships/hyperlink" Target="http://ipkitten.blogspot.com/2013/11/tv-and-radio-transmissions-in-spa.html" TargetMode="External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romptlings.wordpress.com/2015/05/08/geminirian-serentiy-2/" TargetMode="External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https://www.islandecho.co.uk/wp-content/uploads/2019/07/dioceseofportsmouth.jpg" TargetMode="External"/><Relationship Id="rId11" Type="http://schemas.openxmlformats.org/officeDocument/2006/relationships/image" Target="media/image4.jpg"/><Relationship Id="rId24" Type="http://schemas.openxmlformats.org/officeDocument/2006/relationships/image" Target="media/image12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10" Type="http://schemas.openxmlformats.org/officeDocument/2006/relationships/hyperlink" Target="http://joesretirementblog.blogspot.com/2012/09/sunset-first-encounter-beach-eastham.html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llwhitebackground.com/bean-bag-chair.html" TargetMode="External"/><Relationship Id="rId22" Type="http://schemas.openxmlformats.org/officeDocument/2006/relationships/hyperlink" Target="https://pixabay.com/en/yawning-bored-talk-young-woman-145844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648</Words>
  <Characters>3695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Bowen</dc:creator>
  <cp:keywords/>
  <dc:description/>
  <cp:lastModifiedBy>Jeff Williams</cp:lastModifiedBy>
  <cp:revision>2</cp:revision>
  <dcterms:created xsi:type="dcterms:W3CDTF">2020-06-03T11:08:00Z</dcterms:created>
  <dcterms:modified xsi:type="dcterms:W3CDTF">2020-06-03T11:08:00Z</dcterms:modified>
</cp:coreProperties>
</file>