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89D8" w14:textId="77777777" w:rsidR="00421734" w:rsidRPr="00F1703D" w:rsidRDefault="00421734" w:rsidP="00421734">
      <w:pPr>
        <w:spacing w:after="0" w:line="240" w:lineRule="auto"/>
        <w:jc w:val="center"/>
        <w:rPr>
          <w:rFonts w:ascii="Twinkl" w:hAnsi="Twinkl"/>
          <w:b/>
          <w:sz w:val="20"/>
          <w:szCs w:val="20"/>
          <w:u w:val="single"/>
        </w:rPr>
      </w:pPr>
      <w:r w:rsidRPr="00F1703D">
        <w:rPr>
          <w:rFonts w:ascii="Twinkl" w:hAnsi="Twinkl"/>
          <w:b/>
          <w:sz w:val="20"/>
          <w:szCs w:val="20"/>
          <w:u w:val="single"/>
        </w:rPr>
        <w:t>Homework Grid Spring 1: Let it Snow!</w:t>
      </w:r>
    </w:p>
    <w:p w14:paraId="4CD1FFA1" w14:textId="77777777" w:rsidR="00421734" w:rsidRPr="00F1703D" w:rsidRDefault="00421734" w:rsidP="00421734">
      <w:pPr>
        <w:spacing w:after="0" w:line="240" w:lineRule="auto"/>
        <w:jc w:val="center"/>
        <w:rPr>
          <w:rFonts w:ascii="Twinkl" w:hAnsi="Twinkl"/>
          <w:b/>
          <w:sz w:val="20"/>
          <w:szCs w:val="20"/>
        </w:rPr>
      </w:pPr>
      <w:r w:rsidRPr="00F1703D">
        <w:rPr>
          <w:rFonts w:ascii="Twinkl" w:hAnsi="Twinkl"/>
          <w:sz w:val="20"/>
          <w:szCs w:val="20"/>
        </w:rPr>
        <w:t>Please choose one activity a week, and record which activity has been completed by adding the date into the box provided. Please add comments, should you wish to, regarding your child’s engagement/enjoyment/understanding of each activity. Please choose at least two from each column during each half term.</w:t>
      </w:r>
      <w:r w:rsidRPr="00F1703D">
        <w:rPr>
          <w:rFonts w:ascii="Twinkl" w:hAnsi="Twinkl"/>
          <w:b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X="-147" w:tblpY="1594"/>
        <w:tblW w:w="15843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4253"/>
        <w:gridCol w:w="1264"/>
        <w:gridCol w:w="3697"/>
        <w:gridCol w:w="1276"/>
      </w:tblGrid>
      <w:tr w:rsidR="00421734" w:rsidRPr="00421734" w14:paraId="040419B2" w14:textId="77777777" w:rsidTr="00F1703D">
        <w:tc>
          <w:tcPr>
            <w:tcW w:w="4077" w:type="dxa"/>
          </w:tcPr>
          <w:p w14:paraId="5E1F0C6F" w14:textId="77777777" w:rsidR="00421734" w:rsidRPr="00421734" w:rsidRDefault="00421734" w:rsidP="00F1703D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21734">
              <w:rPr>
                <w:rFonts w:ascii="Twinkl" w:hAnsi="Twinkl"/>
                <w:b/>
                <w:sz w:val="18"/>
                <w:szCs w:val="18"/>
              </w:rPr>
              <w:t>English</w:t>
            </w:r>
          </w:p>
        </w:tc>
        <w:tc>
          <w:tcPr>
            <w:tcW w:w="1276" w:type="dxa"/>
          </w:tcPr>
          <w:p w14:paraId="682CED24" w14:textId="77777777" w:rsidR="00421734" w:rsidRPr="00421734" w:rsidRDefault="00421734" w:rsidP="00F1703D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1E9270B9" w14:textId="77777777" w:rsidR="00421734" w:rsidRPr="00421734" w:rsidRDefault="00421734" w:rsidP="00F1703D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21734">
              <w:rPr>
                <w:rFonts w:ascii="Twinkl" w:hAnsi="Twinkl"/>
                <w:b/>
                <w:sz w:val="18"/>
                <w:szCs w:val="18"/>
              </w:rPr>
              <w:t>Maths</w:t>
            </w:r>
          </w:p>
        </w:tc>
        <w:tc>
          <w:tcPr>
            <w:tcW w:w="1264" w:type="dxa"/>
          </w:tcPr>
          <w:p w14:paraId="72FB193C" w14:textId="77777777" w:rsidR="00421734" w:rsidRPr="00421734" w:rsidRDefault="00421734" w:rsidP="00F1703D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3697" w:type="dxa"/>
          </w:tcPr>
          <w:p w14:paraId="2603FD32" w14:textId="77777777" w:rsidR="00421734" w:rsidRPr="00421734" w:rsidRDefault="00421734" w:rsidP="00F1703D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421734">
              <w:rPr>
                <w:rFonts w:ascii="Twinkl" w:hAnsi="Twinkl"/>
                <w:b/>
                <w:sz w:val="18"/>
                <w:szCs w:val="18"/>
              </w:rPr>
              <w:t>Topic/Creative</w:t>
            </w:r>
          </w:p>
        </w:tc>
        <w:tc>
          <w:tcPr>
            <w:tcW w:w="1276" w:type="dxa"/>
          </w:tcPr>
          <w:p w14:paraId="02153E4F" w14:textId="77777777" w:rsidR="00421734" w:rsidRPr="00421734" w:rsidRDefault="00421734" w:rsidP="00F1703D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</w:tr>
      <w:tr w:rsidR="00421734" w:rsidRPr="00421734" w14:paraId="76CF9821" w14:textId="77777777" w:rsidTr="00F1703D">
        <w:trPr>
          <w:trHeight w:val="1877"/>
        </w:trPr>
        <w:tc>
          <w:tcPr>
            <w:tcW w:w="4077" w:type="dxa"/>
          </w:tcPr>
          <w:p w14:paraId="4F36301E" w14:textId="7275B2D5" w:rsidR="00421734" w:rsidRDefault="00421734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71CD85" wp14:editId="5E126162">
                  <wp:simplePos x="0" y="0"/>
                  <wp:positionH relativeFrom="column">
                    <wp:posOffset>1590213</wp:posOffset>
                  </wp:positionH>
                  <wp:positionV relativeFrom="paragraph">
                    <wp:posOffset>38735</wp:posOffset>
                  </wp:positionV>
                  <wp:extent cx="858520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89" y="21089"/>
                      <wp:lineTo x="21089" y="0"/>
                      <wp:lineTo x="0" y="0"/>
                    </wp:wrapPolygon>
                  </wp:wrapTight>
                  <wp:docPr id="4" name="Picture 4" descr="King Penguin Aptenodytes Patagonicus Species Factsheet | BirdLife Data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ng Penguin Aptenodytes Patagonicus Species Factsheet | BirdLife Data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Research </w:t>
            </w: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p</w:t>
            </w:r>
            <w:r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enguins </w:t>
            </w:r>
          </w:p>
          <w:p w14:paraId="3C7D88F4" w14:textId="390BD70D" w:rsid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Write </w:t>
            </w:r>
            <w:r w:rsidRPr="00421734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instructions</w:t>
            </w:r>
            <w:r w:rsidRPr="00421734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on how to care for a penguin.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You will need to include information about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: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</w:t>
            </w:r>
          </w:p>
          <w:p w14:paraId="09DEA48A" w14:textId="2C61BC32" w:rsid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- 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what they eat and when? </w:t>
            </w:r>
          </w:p>
          <w:p w14:paraId="241070C5" w14:textId="4787246A" w:rsid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- where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do they live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? </w:t>
            </w:r>
          </w:p>
          <w:p w14:paraId="2C5A6F99" w14:textId="6FAD9D3A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- w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hat do they like to do? </w:t>
            </w:r>
            <w:r>
              <w:t xml:space="preserve"> </w:t>
            </w:r>
          </w:p>
        </w:tc>
        <w:tc>
          <w:tcPr>
            <w:tcW w:w="1276" w:type="dxa"/>
          </w:tcPr>
          <w:p w14:paraId="24781851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2E499A8E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58BB017A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</w:tcPr>
          <w:p w14:paraId="39A05C4E" w14:textId="77777777" w:rsidR="003249E4" w:rsidRDefault="00421734" w:rsidP="00F1703D">
            <w:pPr>
              <w:rPr>
                <w:rFonts w:ascii="Twinkl" w:eastAsia="Times New Roman" w:hAnsi="Twinkl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421734">
              <w:rPr>
                <w:rFonts w:ascii="Twinkl" w:eastAsia="Times New Roman" w:hAnsi="Twinkl" w:cs="Times New Roman"/>
                <w:b/>
                <w:color w:val="000000" w:themeColor="text1"/>
                <w:sz w:val="18"/>
                <w:szCs w:val="18"/>
                <w:lang w:eastAsia="en-GB"/>
              </w:rPr>
              <w:t>‘Cool’ number!</w:t>
            </w:r>
            <w:r w:rsidRPr="00421734">
              <w:rPr>
                <w:rFonts w:ascii="Twinkl" w:eastAsia="Times New Roman" w:hAnsi="Twinkl" w:cs="Times New Roman"/>
                <w:color w:val="000000" w:themeColor="text1"/>
                <w:sz w:val="18"/>
                <w:szCs w:val="18"/>
                <w:lang w:eastAsia="en-GB"/>
              </w:rPr>
              <w:t xml:space="preserve"> Choose a number between 1 and 100. Investigate it - what can you say about it? </w:t>
            </w:r>
          </w:p>
          <w:p w14:paraId="5D3CDA4E" w14:textId="77777777" w:rsidR="003249E4" w:rsidRDefault="003249E4" w:rsidP="00F1703D">
            <w:pPr>
              <w:rPr>
                <w:rFonts w:ascii="Twinkl" w:eastAsia="Times New Roman" w:hAnsi="Twinkl" w:cs="Times New Roman"/>
                <w:color w:val="000000" w:themeColor="text1"/>
                <w:sz w:val="18"/>
                <w:szCs w:val="18"/>
                <w:lang w:eastAsia="en-GB"/>
              </w:rPr>
            </w:pPr>
          </w:p>
          <w:p w14:paraId="19349D3F" w14:textId="5801EF0E" w:rsidR="00421734" w:rsidRPr="00421734" w:rsidRDefault="00421734" w:rsidP="00F1703D">
            <w:pPr>
              <w:rPr>
                <w:rFonts w:ascii="Twinkl" w:eastAsia="Times New Roman" w:hAnsi="Twinkl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421734">
              <w:rPr>
                <w:rFonts w:ascii="Twinkl" w:eastAsia="Times New Roman" w:hAnsi="Twinkl" w:cs="Times New Roman"/>
                <w:color w:val="000000" w:themeColor="text1"/>
                <w:sz w:val="18"/>
                <w:szCs w:val="18"/>
                <w:lang w:eastAsia="en-GB"/>
              </w:rPr>
              <w:t>Double, half, 1 more, 1 less, 10 more, 10 less, how many tens, units, addition and subtraction number sentences…what else can you show?</w:t>
            </w:r>
          </w:p>
        </w:tc>
        <w:tc>
          <w:tcPr>
            <w:tcW w:w="1264" w:type="dxa"/>
          </w:tcPr>
          <w:p w14:paraId="128135AF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01F52C1B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35A9BDC2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3697" w:type="dxa"/>
          </w:tcPr>
          <w:p w14:paraId="1321C00E" w14:textId="7B2392D0" w:rsidR="000776DE" w:rsidRDefault="000D6DE4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Polar A</w:t>
            </w:r>
            <w:r w:rsidR="000776DE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nimal </w:t>
            </w: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F</w:t>
            </w:r>
            <w:r w:rsidR="000776DE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ood </w:t>
            </w: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C</w:t>
            </w:r>
            <w:r w:rsidR="000776DE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hain</w:t>
            </w:r>
          </w:p>
          <w:p w14:paraId="4BE18CED" w14:textId="6314CF7E" w:rsidR="00421734" w:rsidRPr="000776DE" w:rsidRDefault="00421734" w:rsidP="00F1703D">
            <w:pP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</w:pP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C</w:t>
            </w:r>
            <w:r w:rsid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hoose an </w:t>
            </w:r>
            <w:r w:rsidR="000776DE"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Antarctic animal</w:t>
            </w:r>
            <w:r w:rsid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0776DE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Draw and label your food chai</w:t>
            </w:r>
            <w:r w:rsidR="000776DE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n 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for </w:t>
            </w:r>
            <w:r w:rsid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them</w:t>
            </w:r>
            <w:r w:rsidR="009D77D8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.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D77D8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T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hink </w:t>
            </w:r>
            <w:r w:rsid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carefully 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about each step. </w:t>
            </w:r>
            <w:r w:rsid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L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ook at examples of food chains here:</w:t>
            </w:r>
          </w:p>
          <w:p w14:paraId="08A7D87C" w14:textId="77777777" w:rsidR="00421734" w:rsidRDefault="00F1703D" w:rsidP="00F1703D">
            <w:pPr>
              <w:rPr>
                <w:rFonts w:ascii="Twinkl" w:hAnsi="Twinkl"/>
                <w:color w:val="000000" w:themeColor="text1"/>
                <w:sz w:val="16"/>
                <w:szCs w:val="16"/>
              </w:rPr>
            </w:pPr>
            <w:hyperlink r:id="rId8" w:history="1">
              <w:r w:rsidR="00421734" w:rsidRPr="000776DE">
                <w:rPr>
                  <w:rFonts w:ascii="Twinkl" w:hAnsi="Twinkl"/>
                  <w:color w:val="000000" w:themeColor="text1"/>
                  <w:sz w:val="16"/>
                  <w:szCs w:val="16"/>
                  <w:u w:val="single"/>
                </w:rPr>
                <w:t>https://www.bbc.co.uk/bitesize/topics/zbnnb9q/articles/zwbtxsg</w:t>
              </w:r>
            </w:hyperlink>
            <w:r w:rsidR="00421734" w:rsidRPr="000776DE">
              <w:rPr>
                <w:rFonts w:ascii="Twinkl" w:hAnsi="Twinkl"/>
                <w:color w:val="000000" w:themeColor="text1"/>
                <w:sz w:val="16"/>
                <w:szCs w:val="16"/>
              </w:rPr>
              <w:t xml:space="preserve"> </w:t>
            </w:r>
          </w:p>
          <w:p w14:paraId="3642BB04" w14:textId="3F7819AC" w:rsidR="009D77D8" w:rsidRPr="000776DE" w:rsidRDefault="009D77D8" w:rsidP="00F1703D">
            <w:pPr>
              <w:rPr>
                <w:rFonts w:ascii="Twinkl" w:hAnsi="Twinkl"/>
                <w:b/>
                <w:color w:val="000000" w:themeColor="text1"/>
                <w:sz w:val="16"/>
                <w:szCs w:val="16"/>
              </w:rPr>
            </w:pPr>
            <w:r w:rsidRPr="009D77D8">
              <w:rPr>
                <w:rFonts w:ascii="Twinkl" w:hAnsi="Twinkl"/>
                <w:b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D7DC415" wp14:editId="5CD84958">
                  <wp:extent cx="2210435" cy="102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3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90D53E8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Date:</w:t>
            </w:r>
          </w:p>
          <w:p w14:paraId="4F58C1BF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</w:p>
          <w:p w14:paraId="1B0DADC1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  <w:tr w:rsidR="00421734" w:rsidRPr="00421734" w14:paraId="7F22B1FC" w14:textId="77777777" w:rsidTr="00F1703D">
        <w:trPr>
          <w:trHeight w:val="2202"/>
        </w:trPr>
        <w:tc>
          <w:tcPr>
            <w:tcW w:w="4077" w:type="dxa"/>
          </w:tcPr>
          <w:p w14:paraId="6BBD6147" w14:textId="77777777" w:rsidR="000776DE" w:rsidRDefault="00421734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14E544" wp14:editId="5BFAF62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22860</wp:posOffset>
                  </wp:positionV>
                  <wp:extent cx="708025" cy="1218565"/>
                  <wp:effectExtent l="0" t="0" r="0" b="635"/>
                  <wp:wrapTight wrapText="bothSides">
                    <wp:wrapPolygon edited="0">
                      <wp:start x="0" y="0"/>
                      <wp:lineTo x="0" y="21274"/>
                      <wp:lineTo x="20922" y="21274"/>
                      <wp:lineTo x="20922" y="0"/>
                      <wp:lineTo x="0" y="0"/>
                    </wp:wrapPolygon>
                  </wp:wrapTight>
                  <wp:docPr id="3" name="Picture 3" descr="polar bear class door | Belle of D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lar bear class door | Belle of Di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2" t="6842" r="5591"/>
                          <a:stretch/>
                        </pic:blipFill>
                        <pic:spPr bwMode="auto">
                          <a:xfrm>
                            <a:off x="0" y="0"/>
                            <a:ext cx="708025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A Polar Bear arrives at your front door. </w:t>
            </w:r>
          </w:p>
          <w:p w14:paraId="1036DA7B" w14:textId="5B49C98B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Write a 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  <w:u w:val="single"/>
              </w:rPr>
              <w:t>story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about an adventure you have together. 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T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ry to use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conjunctions (and, but, because) to extend your sentences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.</w:t>
            </w:r>
          </w:p>
          <w:p w14:paraId="236853C9" w14:textId="7E316E0F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631B36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1917D49D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42445763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  <w:shd w:val="clear" w:color="auto" w:fill="auto"/>
          </w:tcPr>
          <w:p w14:paraId="73140665" w14:textId="23733C88" w:rsidR="000776DE" w:rsidRDefault="000776DE" w:rsidP="00F1703D">
            <w:pPr>
              <w:pStyle w:val="NoSpacing"/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Cooking – Warm Soup</w:t>
            </w:r>
          </w:p>
          <w:p w14:paraId="25311CF3" w14:textId="3BC0070C" w:rsidR="000776DE" w:rsidRDefault="000776DE" w:rsidP="00F1703D">
            <w:pPr>
              <w:pStyle w:val="NoSpacing"/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34D2641" wp14:editId="4A1DF35C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302895</wp:posOffset>
                  </wp:positionV>
                  <wp:extent cx="796290" cy="796290"/>
                  <wp:effectExtent l="0" t="0" r="3810" b="3810"/>
                  <wp:wrapSquare wrapText="bothSides"/>
                  <wp:docPr id="6" name="Picture 6" descr="Cartoon Hot Soup Plate On White Background Stock Illustration - Download  Image Now - Soup, Icon Symbol, Dinner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rtoon Hot Soup Plate On White Background Stock Illustration - Download  Image Now - Soup, Icon Symbol, Dinner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A cold explorer needs a soup to warm up. Make your own.</w:t>
            </w:r>
            <w:r w:rsidR="00421734"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Measure out the ingredients 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in grams</w:t>
            </w:r>
            <w:r w:rsidR="003249E4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/ g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249E4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(if a solid) 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or millilitres</w:t>
            </w:r>
            <w:r w:rsidR="003249E4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/ ml (if a liquid)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. R</w:t>
            </w:r>
            <w:r w:rsidR="00421734"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ecord how much you have used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396BC9ED" w14:textId="58DBFAFA" w:rsidR="00421734" w:rsidRDefault="000776DE" w:rsidP="00F1703D">
            <w:pPr>
              <w:pStyle w:val="NoSpacing"/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F</w:t>
            </w:r>
            <w:r w:rsidR="00421734"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or example: 100g of potato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, 200g of carrots, 500ml of water</w:t>
            </w:r>
          </w:p>
          <w:p w14:paraId="759EAC6D" w14:textId="0D87AA99" w:rsidR="000776DE" w:rsidRPr="000776DE" w:rsidRDefault="000776DE" w:rsidP="00F1703D">
            <w:pPr>
              <w:pStyle w:val="NoSpacing"/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</w:tcPr>
          <w:p w14:paraId="6349CF7A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21A95B28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791ACD38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  <w:r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143FC652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  <w:tc>
          <w:tcPr>
            <w:tcW w:w="3697" w:type="dxa"/>
          </w:tcPr>
          <w:p w14:paraId="633E3276" w14:textId="578316F6" w:rsidR="000776DE" w:rsidRDefault="000776DE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3D</w:t>
            </w:r>
            <w:r w:rsidR="000D6DE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Junk Model</w:t>
            </w: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Igloo</w:t>
            </w:r>
          </w:p>
          <w:p w14:paraId="6438C427" w14:textId="0570F264" w:rsidR="00421734" w:rsidRDefault="009D77D8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Use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cotton wool, papier </w:t>
            </w:r>
            <w:r w:rsidR="003249E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mâché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and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/or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any other materials you can find around the house to create your 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igloo 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masterpiece!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</w:t>
            </w:r>
          </w:p>
          <w:p w14:paraId="0D7561CC" w14:textId="6E4590B5" w:rsidR="000776DE" w:rsidRDefault="009D77D8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BD0F231" wp14:editId="770DE706">
                  <wp:simplePos x="0" y="0"/>
                  <wp:positionH relativeFrom="column">
                    <wp:posOffset>438381</wp:posOffset>
                  </wp:positionH>
                  <wp:positionV relativeFrom="paragraph">
                    <wp:posOffset>60671</wp:posOffset>
                  </wp:positionV>
                  <wp:extent cx="1267460" cy="711200"/>
                  <wp:effectExtent l="0" t="0" r="8890" b="0"/>
                  <wp:wrapTight wrapText="bothSides">
                    <wp:wrapPolygon edited="0">
                      <wp:start x="0" y="0"/>
                      <wp:lineTo x="0" y="20829"/>
                      <wp:lineTo x="21427" y="20829"/>
                      <wp:lineTo x="21427" y="0"/>
                      <wp:lineTo x="0" y="0"/>
                    </wp:wrapPolygon>
                  </wp:wrapTight>
                  <wp:docPr id="7" name="Picture 7" descr="Make an Igloo | Crafts for Kids | PBS KIDS for Par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ke an Igloo | Crafts for Kids | PBS KIDS for Par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A7FDB2" w14:textId="60F28F24" w:rsidR="000776DE" w:rsidRPr="00421734" w:rsidRDefault="000776DE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BC818F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Date:</w:t>
            </w:r>
          </w:p>
          <w:p w14:paraId="3AC33A5E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</w:p>
          <w:p w14:paraId="6EA305CE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  <w:tr w:rsidR="00421734" w:rsidRPr="00421734" w14:paraId="3C92C4FA" w14:textId="77777777" w:rsidTr="00F1703D">
        <w:trPr>
          <w:trHeight w:val="2404"/>
        </w:trPr>
        <w:tc>
          <w:tcPr>
            <w:tcW w:w="4077" w:type="dxa"/>
          </w:tcPr>
          <w:p w14:paraId="7112FE04" w14:textId="764A9A21" w:rsidR="00421734" w:rsidRPr="00421734" w:rsidRDefault="000776DE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54A6FA" wp14:editId="05D66C40">
                  <wp:simplePos x="0" y="0"/>
                  <wp:positionH relativeFrom="column">
                    <wp:posOffset>1686502</wp:posOffset>
                  </wp:positionH>
                  <wp:positionV relativeFrom="paragraph">
                    <wp:posOffset>0</wp:posOffset>
                  </wp:positionV>
                  <wp:extent cx="762635" cy="1364615"/>
                  <wp:effectExtent l="0" t="0" r="0" b="6985"/>
                  <wp:wrapTight wrapText="bothSides">
                    <wp:wrapPolygon edited="0">
                      <wp:start x="0" y="0"/>
                      <wp:lineTo x="0" y="21409"/>
                      <wp:lineTo x="21042" y="21409"/>
                      <wp:lineTo x="21042" y="0"/>
                      <wp:lineTo x="0" y="0"/>
                    </wp:wrapPolygon>
                  </wp:wrapTight>
                  <wp:docPr id="5" name="Picture 5" descr="Antarctic Explorers: Over 961 Royalty-Free Licensable Stock Illustrations &amp; 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tarctic Explorers: Over 961 Royalty-Free Licensable Stock Illustrations &amp;  Drawing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8" t="12086" r="28762" b="18832"/>
                          <a:stretch/>
                        </pic:blipFill>
                        <pic:spPr bwMode="auto">
                          <a:xfrm>
                            <a:off x="0" y="0"/>
                            <a:ext cx="762635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You’re a </w:t>
            </w:r>
            <w:r w:rsidR="000D6DE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polar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explorer. </w:t>
            </w:r>
          </w:p>
          <w:p w14:paraId="3A7F2648" w14:textId="77777777" w:rsidR="000776DE" w:rsidRDefault="00421734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Write a 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diary entry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or a 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postcard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about an adventure you’ve had.</w:t>
            </w:r>
            <w:r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8E92E38" w14:textId="77777777" w:rsidR="000776DE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Did you climb a mountain</w:t>
            </w:r>
            <w:r w:rsidR="000776DE">
              <w:rPr>
                <w:rFonts w:ascii="Twinkl" w:hAnsi="Twinkl"/>
                <w:color w:val="000000" w:themeColor="text1"/>
                <w:sz w:val="18"/>
                <w:szCs w:val="18"/>
              </w:rPr>
              <w:t>?</w:t>
            </w:r>
          </w:p>
          <w:p w14:paraId="0131F230" w14:textId="77777777" w:rsidR="000776DE" w:rsidRDefault="000776DE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Did you 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spot some narwhals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?</w:t>
            </w:r>
          </w:p>
          <w:p w14:paraId="6645D039" w14:textId="77777777" w:rsidR="000776DE" w:rsidRDefault="000776DE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Did you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make friends with a penguin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?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</w:t>
            </w:r>
          </w:p>
          <w:p w14:paraId="5B70A154" w14:textId="1F52149E" w:rsidR="00421734" w:rsidRDefault="000776DE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W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hat did you have for tea? </w:t>
            </w:r>
          </w:p>
          <w:p w14:paraId="00A7C7D5" w14:textId="260BDDAF" w:rsidR="000776DE" w:rsidRPr="00421734" w:rsidRDefault="000776DE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A9EAE7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74A5866B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0D22AEC3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</w:tcPr>
          <w:p w14:paraId="120C8E60" w14:textId="698334C3" w:rsidR="00421734" w:rsidRDefault="009D77D8" w:rsidP="00F1703D">
            <w:pPr>
              <w:rPr>
                <w:rFonts w:ascii="Twinkl" w:eastAsia="Times New Roman" w:hAnsi="Twinkl" w:cs="Times New Roman"/>
                <w:b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Twinkl" w:eastAsia="Times New Roman" w:hAnsi="Twinkl" w:cs="Times New Roman"/>
                <w:b/>
                <w:color w:val="000000" w:themeColor="text1"/>
                <w:sz w:val="18"/>
                <w:szCs w:val="18"/>
                <w:lang w:eastAsia="en-GB"/>
              </w:rPr>
              <w:t>Penguin Diary</w:t>
            </w:r>
          </w:p>
          <w:p w14:paraId="1E1E1AAC" w14:textId="5C84CD03" w:rsidR="009D77D8" w:rsidRDefault="009D77D8" w:rsidP="00F1703D">
            <w:pP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>Help a King Penguin plan his day. Draw an analogue clock face for each activity. Write the time underneath (hour, half past).</w:t>
            </w:r>
            <w:r w:rsidR="00842A2B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 Add an extra challenge by using quarter past and quarter to. </w:t>
            </w:r>
          </w:p>
          <w:p w14:paraId="1F4C35AA" w14:textId="7ED542F3" w:rsidR="00842A2B" w:rsidRDefault="00842A2B" w:rsidP="00F1703D">
            <w:pP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>When did he wake up</w:t>
            </w:r>
            <w:r w:rsidR="0048678F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 / go to sleep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? When does he </w:t>
            </w:r>
            <w:r w:rsidR="0048678F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fish, 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>eat</w:t>
            </w:r>
            <w:r w:rsidR="0048678F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>, slide around the ice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? </w:t>
            </w:r>
          </w:p>
          <w:p w14:paraId="628742D9" w14:textId="0F78770A" w:rsidR="00842A2B" w:rsidRPr="009D77D8" w:rsidRDefault="0048678F" w:rsidP="00F1703D">
            <w:pP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FCBE033" wp14:editId="79B50A26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6985</wp:posOffset>
                  </wp:positionV>
                  <wp:extent cx="1906905" cy="450215"/>
                  <wp:effectExtent l="0" t="0" r="0" b="6985"/>
                  <wp:wrapTight wrapText="bothSides">
                    <wp:wrapPolygon edited="0">
                      <wp:start x="0" y="0"/>
                      <wp:lineTo x="0" y="21021"/>
                      <wp:lineTo x="21363" y="21021"/>
                      <wp:lineTo x="21363" y="0"/>
                      <wp:lineTo x="0" y="0"/>
                    </wp:wrapPolygon>
                  </wp:wrapTight>
                  <wp:docPr id="10" name="Picture 10" descr="My School Day Schedule Write the Time Worksh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y School Day Schedule Write the Time Workshe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5" t="18913" r="20553" b="52983"/>
                          <a:stretch/>
                        </pic:blipFill>
                        <pic:spPr bwMode="auto">
                          <a:xfrm>
                            <a:off x="0" y="0"/>
                            <a:ext cx="190690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4" w:type="dxa"/>
          </w:tcPr>
          <w:p w14:paraId="7A1C71D8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304864B4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644C2355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3697" w:type="dxa"/>
          </w:tcPr>
          <w:p w14:paraId="41EB9540" w14:textId="7D9F212D" w:rsidR="000D6DE4" w:rsidRDefault="000D5DC0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Frozen Toy</w:t>
            </w:r>
          </w:p>
          <w:p w14:paraId="544D66E2" w14:textId="5CC8B961" w:rsidR="00421734" w:rsidRPr="000D5DC0" w:rsidRDefault="009D77D8" w:rsidP="00F1703D">
            <w:pP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FC3DA84" wp14:editId="0991716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478155</wp:posOffset>
                  </wp:positionV>
                  <wp:extent cx="697230" cy="831215"/>
                  <wp:effectExtent l="0" t="0" r="7620" b="6985"/>
                  <wp:wrapTight wrapText="bothSides">
                    <wp:wrapPolygon edited="0">
                      <wp:start x="0" y="0"/>
                      <wp:lineTo x="0" y="21286"/>
                      <wp:lineTo x="21246" y="21286"/>
                      <wp:lineTo x="21246" y="0"/>
                      <wp:lineTo x="0" y="0"/>
                    </wp:wrapPolygon>
                  </wp:wrapTight>
                  <wp:docPr id="8" name="Picture 8" descr="Summer inspiration 🤩 🎉 A fun and simple activity idea for kids! 🎉 Just  place some small toy creatures into a bowl of water and pop it into the  freezer. ❄️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ummer inspiration 🤩 🎉 A fun and simple activity idea for kids! 🎉 Just  place some small toy creatures into a bowl of water and pop it into the  freezer. ❄️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10" t="24582" r="29631" b="7633"/>
                          <a:stretch/>
                        </pic:blipFill>
                        <pic:spPr bwMode="auto">
                          <a:xfrm>
                            <a:off x="0" y="0"/>
                            <a:ext cx="6972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734" w:rsidRPr="000D5DC0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Freeze a plastic toy in a container of water. Then, try and find the most effective way to defrost him! 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Record how long it takes for your different shaped ice cubes, created by freeing your toy, to melt back into water! 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Can you record this information on a table or chart?</w:t>
            </w:r>
            <w:r>
              <w:t xml:space="preserve"> </w:t>
            </w:r>
          </w:p>
        </w:tc>
        <w:tc>
          <w:tcPr>
            <w:tcW w:w="1276" w:type="dxa"/>
          </w:tcPr>
          <w:p w14:paraId="3870CD36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Date:</w:t>
            </w:r>
          </w:p>
          <w:p w14:paraId="5A7D53AD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</w:p>
          <w:p w14:paraId="1500037E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  <w:tr w:rsidR="00421734" w:rsidRPr="00421734" w14:paraId="683E9E13" w14:textId="77777777" w:rsidTr="00F1703D">
        <w:trPr>
          <w:trHeight w:val="2112"/>
        </w:trPr>
        <w:tc>
          <w:tcPr>
            <w:tcW w:w="4077" w:type="dxa"/>
          </w:tcPr>
          <w:p w14:paraId="659B7A3E" w14:textId="3E4C4DA8" w:rsidR="00421734" w:rsidRPr="00421734" w:rsidRDefault="009D77D8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Polar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776DE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A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nimals</w:t>
            </w:r>
            <w:r w:rsidR="000776DE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Poem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18AD8B0C" w14:textId="446D44FD" w:rsidR="00421734" w:rsidRPr="00421734" w:rsidRDefault="000776DE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Write a 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poem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of your choice </w:t>
            </w:r>
            <w:r w:rsidRPr="000776DE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about </w:t>
            </w:r>
            <w:r w:rsidR="009D77D8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a</w:t>
            </w:r>
            <w:r w:rsidR="00105434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n 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animal</w:t>
            </w:r>
            <w:r w:rsidR="00105434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that lives in the polar regions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.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Think about including similes as well as alliteration. </w:t>
            </w:r>
          </w:p>
          <w:p w14:paraId="54BBFBC3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112AFF30" w14:textId="5C3112D6" w:rsidR="000776DE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Just remember</w:t>
            </w:r>
            <w:r w:rsidR="003249E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–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not all poems need to rhyme! </w:t>
            </w:r>
          </w:p>
          <w:p w14:paraId="4AB64EB7" w14:textId="27B97785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We just want you to use poetic language, for example: adjectives, alliteration and similes.</w:t>
            </w:r>
          </w:p>
        </w:tc>
        <w:tc>
          <w:tcPr>
            <w:tcW w:w="1276" w:type="dxa"/>
          </w:tcPr>
          <w:p w14:paraId="4EF6AB61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68198D77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3754F748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</w:tcPr>
          <w:p w14:paraId="1A898730" w14:textId="77777777" w:rsidR="009D77D8" w:rsidRPr="00421734" w:rsidRDefault="009D77D8" w:rsidP="00F1703D">
            <w:pPr>
              <w:rPr>
                <w:rFonts w:ascii="Twinkl" w:eastAsia="Times New Roman" w:hAnsi="Twinkl" w:cs="Times New Roman"/>
                <w:b/>
                <w:color w:val="000000" w:themeColor="text1"/>
                <w:sz w:val="18"/>
                <w:szCs w:val="18"/>
                <w:lang w:eastAsia="en-GB"/>
              </w:rPr>
            </w:pPr>
            <w:r w:rsidRPr="00421734">
              <w:rPr>
                <w:rFonts w:ascii="Twinkl" w:eastAsia="Times New Roman" w:hAnsi="Twinkl" w:cs="Times New Roman"/>
                <w:b/>
                <w:color w:val="000000" w:themeColor="text1"/>
                <w:sz w:val="18"/>
                <w:szCs w:val="18"/>
                <w:lang w:eastAsia="en-GB"/>
              </w:rPr>
              <w:t xml:space="preserve">Hit the Button! </w:t>
            </w:r>
          </w:p>
          <w:p w14:paraId="2913F469" w14:textId="7AF5C737" w:rsidR="009D77D8" w:rsidRPr="00421734" w:rsidRDefault="00F1703D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hyperlink r:id="rId16" w:history="1">
              <w:r w:rsidR="009D77D8" w:rsidRPr="00421734">
                <w:rPr>
                  <w:rStyle w:val="Hyperlink"/>
                  <w:rFonts w:ascii="Twinkl" w:hAnsi="Twinkl"/>
                  <w:color w:val="000000" w:themeColor="text1"/>
                  <w:sz w:val="18"/>
                  <w:szCs w:val="18"/>
                </w:rPr>
                <w:t>https://www.topmarks.co.uk/maths-games/hit-the-button</w:t>
              </w:r>
            </w:hyperlink>
          </w:p>
          <w:p w14:paraId="13A535B5" w14:textId="3B6A4786" w:rsidR="00020C58" w:rsidRDefault="009D77D8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Practise your</w:t>
            </w: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maths skills</w:t>
            </w:r>
            <w:r w:rsidR="00020C58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online:</w:t>
            </w:r>
          </w:p>
          <w:p w14:paraId="565B9400" w14:textId="29F68EEC" w:rsidR="00020C58" w:rsidRDefault="00020C58" w:rsidP="00F1703D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Number Bonds to 10 &amp; 20</w:t>
            </w:r>
          </w:p>
          <w:p w14:paraId="6F67BA99" w14:textId="46BE584C" w:rsidR="00020C58" w:rsidRDefault="00020C58" w:rsidP="00F1703D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Doubles</w:t>
            </w:r>
          </w:p>
          <w:p w14:paraId="519F51F5" w14:textId="41E87A1F" w:rsidR="003249E4" w:rsidRPr="003249E4" w:rsidRDefault="003249E4" w:rsidP="00F1703D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A4342F5" wp14:editId="4FE9B7B3">
                  <wp:simplePos x="0" y="0"/>
                  <wp:positionH relativeFrom="column">
                    <wp:posOffset>2003425</wp:posOffset>
                  </wp:positionH>
                  <wp:positionV relativeFrom="paragraph">
                    <wp:posOffset>24033</wp:posOffset>
                  </wp:positionV>
                  <wp:extent cx="561975" cy="486410"/>
                  <wp:effectExtent l="0" t="0" r="952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71" r="20456" b="54423"/>
                          <a:stretch/>
                        </pic:blipFill>
                        <pic:spPr bwMode="auto">
                          <a:xfrm>
                            <a:off x="0" y="0"/>
                            <a:ext cx="561975" cy="486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C58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Times Tables - </w:t>
            </w:r>
            <w:r w:rsidR="009D77D8" w:rsidRPr="00020C58">
              <w:rPr>
                <w:rFonts w:ascii="Twinkl" w:hAnsi="Twinkl"/>
                <w:color w:val="000000" w:themeColor="text1"/>
                <w:sz w:val="18"/>
                <w:szCs w:val="18"/>
              </w:rPr>
              <w:t>2s, 3s, 5s, 10s</w:t>
            </w:r>
          </w:p>
        </w:tc>
        <w:tc>
          <w:tcPr>
            <w:tcW w:w="1264" w:type="dxa"/>
          </w:tcPr>
          <w:p w14:paraId="681804CF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7C7D6D1C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72CFCB4C" w14:textId="77777777" w:rsidR="00421734" w:rsidRPr="00421734" w:rsidRDefault="00421734" w:rsidP="00F1703D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3697" w:type="dxa"/>
          </w:tcPr>
          <w:p w14:paraId="67B7F071" w14:textId="1B4FADC7" w:rsidR="000D5DC0" w:rsidRDefault="000D5DC0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S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now </w:t>
            </w:r>
            <w: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>S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cene </w:t>
            </w:r>
          </w:p>
          <w:p w14:paraId="22852EA3" w14:textId="77777777" w:rsidR="00421734" w:rsidRDefault="000D5DC0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 w:rsidRPr="00421734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45431C30" wp14:editId="18298005">
                  <wp:simplePos x="0" y="0"/>
                  <wp:positionH relativeFrom="column">
                    <wp:posOffset>1192472</wp:posOffset>
                  </wp:positionH>
                  <wp:positionV relativeFrom="paragraph">
                    <wp:posOffset>288694</wp:posOffset>
                  </wp:positionV>
                  <wp:extent cx="1017905" cy="806450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021" y="20920"/>
                      <wp:lineTo x="21021" y="0"/>
                      <wp:lineTo x="0" y="0"/>
                    </wp:wrapPolygon>
                  </wp:wrapTight>
                  <wp:docPr id="1" name="Picture 1" descr="Cartoon arctic animals in arctic scenery background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arctic animals in arctic scenery background Stock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0" b="9222"/>
                          <a:stretch/>
                        </pic:blipFill>
                        <pic:spPr bwMode="auto">
                          <a:xfrm>
                            <a:off x="0" y="0"/>
                            <a:ext cx="101790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Use </w:t>
            </w:r>
            <w:r w:rsidRPr="000D5DC0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objects </w:t>
            </w:r>
            <w:r w:rsidR="00421734" w:rsidRPr="000D5DC0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from around your house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to create a snow scene.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You could use white sheets for snow, dress in your warmest </w:t>
            </w:r>
            <w:r w:rsidR="000D6DE4">
              <w:rPr>
                <w:rFonts w:ascii="Twinkl" w:hAnsi="Twinkl"/>
                <w:color w:val="000000" w:themeColor="text1"/>
                <w:sz w:val="18"/>
                <w:szCs w:val="18"/>
              </w:rPr>
              <w:t>w</w:t>
            </w:r>
            <w:r w:rsidR="00421734" w:rsidRPr="00421734">
              <w:rPr>
                <w:rFonts w:ascii="Twinkl" w:hAnsi="Twinkl"/>
                <w:color w:val="000000" w:themeColor="text1"/>
                <w:sz w:val="18"/>
                <w:szCs w:val="18"/>
              </w:rPr>
              <w:t>inter clothes and use any Polar Region teddies you have!</w:t>
            </w:r>
            <w:r w:rsidR="00105434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Take a photo.</w:t>
            </w:r>
            <w:r w:rsidR="00421734" w:rsidRPr="00421734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48297EC" w14:textId="1B2982A2" w:rsidR="00F1703D" w:rsidRPr="000D6DE4" w:rsidRDefault="00F1703D" w:rsidP="00F1703D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0B2B01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Date:</w:t>
            </w:r>
          </w:p>
          <w:p w14:paraId="247D78EA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</w:p>
          <w:p w14:paraId="7C9481A5" w14:textId="77777777" w:rsidR="00421734" w:rsidRPr="00421734" w:rsidRDefault="00421734" w:rsidP="00F1703D">
            <w:pPr>
              <w:rPr>
                <w:rFonts w:ascii="Twinkl" w:hAnsi="Twinkl"/>
                <w:sz w:val="18"/>
                <w:szCs w:val="18"/>
              </w:rPr>
            </w:pPr>
            <w:r w:rsidRPr="00421734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</w:tbl>
    <w:p w14:paraId="1C635EDB" w14:textId="144830E3" w:rsidR="00AE1926" w:rsidRPr="00421734" w:rsidRDefault="00AE1926" w:rsidP="00842A2B">
      <w:pPr>
        <w:spacing w:after="0" w:line="240" w:lineRule="auto"/>
        <w:rPr>
          <w:rFonts w:ascii="Twinkl" w:hAnsi="Twinkl"/>
          <w:b/>
          <w:sz w:val="18"/>
          <w:szCs w:val="18"/>
        </w:rPr>
      </w:pPr>
    </w:p>
    <w:sectPr w:rsidR="00AE1926" w:rsidRPr="00421734" w:rsidSect="004217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F784" w14:textId="77777777" w:rsidR="003F597D" w:rsidRDefault="003F597D" w:rsidP="0052187D">
      <w:pPr>
        <w:spacing w:after="0" w:line="240" w:lineRule="auto"/>
      </w:pPr>
      <w:r>
        <w:separator/>
      </w:r>
    </w:p>
  </w:endnote>
  <w:endnote w:type="continuationSeparator" w:id="0">
    <w:p w14:paraId="4182037C" w14:textId="77777777" w:rsidR="003F597D" w:rsidRDefault="003F597D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BB23" w14:textId="77777777" w:rsidR="003F597D" w:rsidRDefault="003F597D" w:rsidP="0052187D">
      <w:pPr>
        <w:spacing w:after="0" w:line="240" w:lineRule="auto"/>
      </w:pPr>
      <w:r>
        <w:separator/>
      </w:r>
    </w:p>
  </w:footnote>
  <w:footnote w:type="continuationSeparator" w:id="0">
    <w:p w14:paraId="04E521BB" w14:textId="77777777" w:rsidR="003F597D" w:rsidRDefault="003F597D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01A3"/>
    <w:multiLevelType w:val="hybridMultilevel"/>
    <w:tmpl w:val="D686781E"/>
    <w:lvl w:ilvl="0" w:tplc="9F3AE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3AFC"/>
    <w:multiLevelType w:val="multilevel"/>
    <w:tmpl w:val="47E8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11595"/>
    <w:multiLevelType w:val="multilevel"/>
    <w:tmpl w:val="3CD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14484"/>
    <w:rsid w:val="00020C58"/>
    <w:rsid w:val="00035282"/>
    <w:rsid w:val="00055D55"/>
    <w:rsid w:val="00055FD9"/>
    <w:rsid w:val="000776DE"/>
    <w:rsid w:val="000A4B1E"/>
    <w:rsid w:val="000D5DC0"/>
    <w:rsid w:val="000D6DE4"/>
    <w:rsid w:val="000D7154"/>
    <w:rsid w:val="000F0440"/>
    <w:rsid w:val="00105434"/>
    <w:rsid w:val="00106BA3"/>
    <w:rsid w:val="00135D3F"/>
    <w:rsid w:val="00141432"/>
    <w:rsid w:val="0014469F"/>
    <w:rsid w:val="001552C6"/>
    <w:rsid w:val="00192FA2"/>
    <w:rsid w:val="001A3029"/>
    <w:rsid w:val="001C0C80"/>
    <w:rsid w:val="001E1917"/>
    <w:rsid w:val="00205ACB"/>
    <w:rsid w:val="0021545C"/>
    <w:rsid w:val="002264FC"/>
    <w:rsid w:val="00241DAA"/>
    <w:rsid w:val="00255384"/>
    <w:rsid w:val="00260BC7"/>
    <w:rsid w:val="00271435"/>
    <w:rsid w:val="00275CD9"/>
    <w:rsid w:val="00276A20"/>
    <w:rsid w:val="00294C61"/>
    <w:rsid w:val="002D2219"/>
    <w:rsid w:val="002E70B2"/>
    <w:rsid w:val="002F5DA8"/>
    <w:rsid w:val="003014A9"/>
    <w:rsid w:val="003249E4"/>
    <w:rsid w:val="00373738"/>
    <w:rsid w:val="00397773"/>
    <w:rsid w:val="003B7F79"/>
    <w:rsid w:val="003C502B"/>
    <w:rsid w:val="003F4EFD"/>
    <w:rsid w:val="003F597D"/>
    <w:rsid w:val="00421734"/>
    <w:rsid w:val="00466FE6"/>
    <w:rsid w:val="0048678F"/>
    <w:rsid w:val="00492F01"/>
    <w:rsid w:val="00496D71"/>
    <w:rsid w:val="004A271D"/>
    <w:rsid w:val="004B2768"/>
    <w:rsid w:val="004B4D38"/>
    <w:rsid w:val="004D0414"/>
    <w:rsid w:val="004D3AEB"/>
    <w:rsid w:val="00503119"/>
    <w:rsid w:val="0052187D"/>
    <w:rsid w:val="0055223A"/>
    <w:rsid w:val="005541C9"/>
    <w:rsid w:val="00565A00"/>
    <w:rsid w:val="00566087"/>
    <w:rsid w:val="0057359B"/>
    <w:rsid w:val="00590B31"/>
    <w:rsid w:val="005E1EA5"/>
    <w:rsid w:val="00607996"/>
    <w:rsid w:val="00657093"/>
    <w:rsid w:val="00666586"/>
    <w:rsid w:val="006A5C1F"/>
    <w:rsid w:val="006C049C"/>
    <w:rsid w:val="006F0438"/>
    <w:rsid w:val="007002E0"/>
    <w:rsid w:val="00701703"/>
    <w:rsid w:val="00701ECF"/>
    <w:rsid w:val="0070722C"/>
    <w:rsid w:val="00732FDC"/>
    <w:rsid w:val="00783247"/>
    <w:rsid w:val="007A3886"/>
    <w:rsid w:val="007A6886"/>
    <w:rsid w:val="007F071D"/>
    <w:rsid w:val="007F0C81"/>
    <w:rsid w:val="007F5F31"/>
    <w:rsid w:val="0081321D"/>
    <w:rsid w:val="008177A7"/>
    <w:rsid w:val="00834CA3"/>
    <w:rsid w:val="00842A2B"/>
    <w:rsid w:val="00855C08"/>
    <w:rsid w:val="00874E52"/>
    <w:rsid w:val="00887A55"/>
    <w:rsid w:val="008A0F46"/>
    <w:rsid w:val="008A39D7"/>
    <w:rsid w:val="008E18E1"/>
    <w:rsid w:val="008E5DB9"/>
    <w:rsid w:val="009023F8"/>
    <w:rsid w:val="00911243"/>
    <w:rsid w:val="009165ED"/>
    <w:rsid w:val="00932F52"/>
    <w:rsid w:val="0093608E"/>
    <w:rsid w:val="00951703"/>
    <w:rsid w:val="009D77D8"/>
    <w:rsid w:val="009E0259"/>
    <w:rsid w:val="009F06AB"/>
    <w:rsid w:val="009F3967"/>
    <w:rsid w:val="00A0605E"/>
    <w:rsid w:val="00A3461F"/>
    <w:rsid w:val="00A51530"/>
    <w:rsid w:val="00A61346"/>
    <w:rsid w:val="00A62C0F"/>
    <w:rsid w:val="00A75260"/>
    <w:rsid w:val="00A76818"/>
    <w:rsid w:val="00AC22D8"/>
    <w:rsid w:val="00AD2BF6"/>
    <w:rsid w:val="00AE1926"/>
    <w:rsid w:val="00B030A2"/>
    <w:rsid w:val="00B03973"/>
    <w:rsid w:val="00B043F7"/>
    <w:rsid w:val="00B156F7"/>
    <w:rsid w:val="00B53FF4"/>
    <w:rsid w:val="00B712D1"/>
    <w:rsid w:val="00B71A33"/>
    <w:rsid w:val="00B779A0"/>
    <w:rsid w:val="00B815C6"/>
    <w:rsid w:val="00B82ECE"/>
    <w:rsid w:val="00BE0520"/>
    <w:rsid w:val="00BE234E"/>
    <w:rsid w:val="00BE285C"/>
    <w:rsid w:val="00BF41F2"/>
    <w:rsid w:val="00C0432B"/>
    <w:rsid w:val="00C14B8B"/>
    <w:rsid w:val="00C33DDF"/>
    <w:rsid w:val="00C34315"/>
    <w:rsid w:val="00C35F5D"/>
    <w:rsid w:val="00C3661D"/>
    <w:rsid w:val="00C46D14"/>
    <w:rsid w:val="00C47975"/>
    <w:rsid w:val="00CA59F2"/>
    <w:rsid w:val="00CF6C9E"/>
    <w:rsid w:val="00D11A12"/>
    <w:rsid w:val="00D32D00"/>
    <w:rsid w:val="00D4197E"/>
    <w:rsid w:val="00D43186"/>
    <w:rsid w:val="00D92E36"/>
    <w:rsid w:val="00DA2D77"/>
    <w:rsid w:val="00DC236A"/>
    <w:rsid w:val="00DD5B3A"/>
    <w:rsid w:val="00E33A70"/>
    <w:rsid w:val="00E44E1D"/>
    <w:rsid w:val="00EB017E"/>
    <w:rsid w:val="00F0060B"/>
    <w:rsid w:val="00F01C93"/>
    <w:rsid w:val="00F1703D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BBDB92"/>
  <w15:docId w15:val="{AB035875-71B7-4231-9945-C755268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552C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D77D8"/>
    <w:rPr>
      <w:b/>
      <w:bCs/>
    </w:rPr>
  </w:style>
  <w:style w:type="paragraph" w:styleId="ListParagraph">
    <w:name w:val="List Paragraph"/>
    <w:basedOn w:val="Normal"/>
    <w:uiPriority w:val="34"/>
    <w:qFormat/>
    <w:rsid w:val="0002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9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8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11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02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70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84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42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988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45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92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971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7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347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1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52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996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366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443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bnnb9q/articles/zwbtxs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topmarks.co.uk/maths-games/hit-the-butt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Jemima Savill</cp:lastModifiedBy>
  <cp:revision>9</cp:revision>
  <dcterms:created xsi:type="dcterms:W3CDTF">2022-10-12T13:15:00Z</dcterms:created>
  <dcterms:modified xsi:type="dcterms:W3CDTF">2026-01-09T12:18:00Z</dcterms:modified>
</cp:coreProperties>
</file>